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70BF" w:rsidRDefault="002C70BF" w:rsidP="0015310B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D2E6643" wp14:editId="1815D868">
                <wp:simplePos x="0" y="0"/>
                <wp:positionH relativeFrom="column">
                  <wp:posOffset>-527684</wp:posOffset>
                </wp:positionH>
                <wp:positionV relativeFrom="paragraph">
                  <wp:posOffset>-291465</wp:posOffset>
                </wp:positionV>
                <wp:extent cx="19050" cy="9563100"/>
                <wp:effectExtent l="0" t="0" r="19050" b="1905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95631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E5C8AF" id="Прямая соединительная линия 1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1.55pt,-22.95pt" to="-40.05pt,73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" strokecolor="windowText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b/>
          <w:bCs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3FF21E8" wp14:editId="5DC49846">
                <wp:simplePos x="0" y="0"/>
                <wp:positionH relativeFrom="column">
                  <wp:posOffset>6111240</wp:posOffset>
                </wp:positionH>
                <wp:positionV relativeFrom="paragraph">
                  <wp:posOffset>-310515</wp:posOffset>
                </wp:positionV>
                <wp:extent cx="9525" cy="9572625"/>
                <wp:effectExtent l="0" t="0" r="28575" b="28575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95726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B92021" id="Прямая соединительная линия 1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1.2pt,-24.45pt" to="481.95pt,72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" strokecolor="black [3213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b/>
          <w:bCs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948797" wp14:editId="61228E16">
                <wp:simplePos x="0" y="0"/>
                <wp:positionH relativeFrom="page">
                  <wp:posOffset>533399</wp:posOffset>
                </wp:positionH>
                <wp:positionV relativeFrom="paragraph">
                  <wp:posOffset>-310516</wp:posOffset>
                </wp:positionV>
                <wp:extent cx="6657975" cy="9525"/>
                <wp:effectExtent l="0" t="0" r="28575" b="28575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5797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D828FF" id="Прямая соединительная линия 6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42pt,-24.45pt" to="566.25pt,-2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" strokecolor="black [3213]" strokeweight=".5pt">
                <v:stroke joinstyle="miter"/>
                <w10:wrap anchorx="page"/>
              </v:line>
            </w:pict>
          </mc:Fallback>
        </mc:AlternateContent>
      </w:r>
    </w:p>
    <w:p w:rsidR="00F5291C" w:rsidRPr="004C5265" w:rsidRDefault="00F5291C" w:rsidP="008B583A">
      <w:pPr>
        <w:spacing w:after="0" w:line="240" w:lineRule="auto"/>
        <w:ind w:left="4536"/>
        <w:contextualSpacing/>
        <w:rPr>
          <w:color w:val="000000"/>
        </w:rPr>
      </w:pPr>
      <w:r w:rsidRPr="004C5265">
        <w:rPr>
          <w:color w:val="000000"/>
        </w:rPr>
        <w:t xml:space="preserve">Приложение № </w:t>
      </w:r>
      <w:r w:rsidR="00822423">
        <w:rPr>
          <w:color w:val="000000"/>
        </w:rPr>
        <w:t>5</w:t>
      </w:r>
    </w:p>
    <w:p w:rsidR="00F5291C" w:rsidRPr="00D87123" w:rsidRDefault="00F5291C" w:rsidP="008B583A">
      <w:pPr>
        <w:spacing w:after="0" w:line="240" w:lineRule="auto"/>
        <w:ind w:left="4536"/>
        <w:contextualSpacing/>
      </w:pPr>
      <w:r w:rsidRPr="00D87123">
        <w:rPr>
          <w:color w:val="000000"/>
        </w:rPr>
        <w:t xml:space="preserve">к </w:t>
      </w:r>
      <w:r>
        <w:rPr>
          <w:color w:val="000000"/>
        </w:rPr>
        <w:t>распоряжению</w:t>
      </w:r>
      <w:r w:rsidRPr="00D87123">
        <w:rPr>
          <w:color w:val="000000"/>
        </w:rPr>
        <w:t xml:space="preserve"> </w:t>
      </w:r>
      <w:r w:rsidRPr="00D87123">
        <w:t>Ассоциации «Национальное объединение строителей»</w:t>
      </w:r>
    </w:p>
    <w:p w:rsidR="00F5291C" w:rsidRPr="00D87123" w:rsidRDefault="00F5291C" w:rsidP="008B583A">
      <w:pPr>
        <w:spacing w:after="0" w:line="240" w:lineRule="auto"/>
        <w:ind w:left="4536"/>
        <w:contextualSpacing/>
      </w:pPr>
      <w:r w:rsidRPr="00D87123">
        <w:t>от «___» ________ 20___ г. №</w:t>
      </w:r>
      <w:r>
        <w:t xml:space="preserve"> </w:t>
      </w:r>
      <w:r w:rsidRPr="00D87123">
        <w:t>___</w:t>
      </w:r>
    </w:p>
    <w:p w:rsidR="002C70BF" w:rsidRPr="002C70BF" w:rsidRDefault="002C70BF" w:rsidP="002C70BF">
      <w:pPr>
        <w:spacing w:after="0" w:line="276" w:lineRule="auto"/>
        <w:jc w:val="center"/>
        <w:rPr>
          <w:rFonts w:ascii="Arial" w:eastAsia="Calibri" w:hAnsi="Arial" w:cs="Arial"/>
          <w:kern w:val="0"/>
          <w:sz w:val="56"/>
          <w:szCs w:val="56"/>
          <w:lang w:eastAsia="ja-JP"/>
        </w:rPr>
      </w:pPr>
    </w:p>
    <w:p w:rsidR="002C70BF" w:rsidRDefault="002C70BF" w:rsidP="0015310B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 w:rsidRPr="002C70BF">
        <w:rPr>
          <w:rFonts w:ascii="Times New Roman" w:eastAsia="MS Mincho" w:hAnsi="Times New Roman" w:cs="Times New Roman"/>
          <w:noProof/>
          <w:kern w:val="0"/>
          <w:lang w:eastAsia="ru-RU"/>
        </w:rPr>
        <w:drawing>
          <wp:anchor distT="0" distB="0" distL="114300" distR="114300" simplePos="0" relativeHeight="251668480" behindDoc="1" locked="0" layoutInCell="1" allowOverlap="1" wp14:anchorId="59A82806" wp14:editId="23144D57">
            <wp:simplePos x="0" y="0"/>
            <wp:positionH relativeFrom="column">
              <wp:posOffset>0</wp:posOffset>
            </wp:positionH>
            <wp:positionV relativeFrom="paragraph">
              <wp:posOffset>161925</wp:posOffset>
            </wp:positionV>
            <wp:extent cx="950400" cy="1159200"/>
            <wp:effectExtent l="0" t="0" r="2540" b="0"/>
            <wp:wrapTight wrapText="bothSides">
              <wp:wrapPolygon edited="0">
                <wp:start x="0" y="0"/>
                <wp:lineTo x="0" y="21304"/>
                <wp:lineTo x="21369" y="21304"/>
                <wp:lineTo x="21369" y="0"/>
                <wp:lineTo x="0" y="0"/>
              </wp:wrapPolygon>
            </wp:wrapTight>
            <wp:docPr id="14" name="Рисунок 14" descr="Изображение выглядит как текст, снимок экрана, Графика, Шриф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Изображение выглядит как текст, снимок экрана, Графика, Шрифт&#10;&#10;Автоматически созданное описание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0400" cy="115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C70BF" w:rsidRDefault="002C70BF" w:rsidP="0015310B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 w:rsidRPr="002C70BF">
        <w:rPr>
          <w:rFonts w:ascii="Arial" w:eastAsia="MS Mincho" w:hAnsi="Arial" w:cs="Arial"/>
          <w:b/>
          <w:noProof/>
          <w:color w:val="1F3864"/>
          <w:kern w:val="0"/>
          <w:lang w:eastAsia="ru-RU"/>
        </w:rPr>
        <w:drawing>
          <wp:anchor distT="0" distB="0" distL="114300" distR="114300" simplePos="0" relativeHeight="251670528" behindDoc="1" locked="0" layoutInCell="1" allowOverlap="1" wp14:anchorId="347EA348" wp14:editId="794AD00D">
            <wp:simplePos x="0" y="0"/>
            <wp:positionH relativeFrom="margin">
              <wp:posOffset>4454525</wp:posOffset>
            </wp:positionH>
            <wp:positionV relativeFrom="page">
              <wp:posOffset>1995805</wp:posOffset>
            </wp:positionV>
            <wp:extent cx="1411200" cy="907200"/>
            <wp:effectExtent l="0" t="0" r="0" b="7620"/>
            <wp:wrapTight wrapText="bothSides">
              <wp:wrapPolygon edited="0">
                <wp:start x="9624" y="0"/>
                <wp:lineTo x="1458" y="7261"/>
                <wp:lineTo x="0" y="9529"/>
                <wp:lineTo x="0" y="21328"/>
                <wp:lineTo x="21289" y="21328"/>
                <wp:lineTo x="21289" y="7261"/>
                <wp:lineTo x="19831" y="7261"/>
                <wp:lineTo x="11665" y="0"/>
                <wp:lineTo x="9624" y="0"/>
              </wp:wrapPolygon>
            </wp:wrapTight>
            <wp:docPr id="15" name="Рисунок 15" descr="Изображение выглядит как Шрифт, текст, снимок экрана, График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 descr="Изображение выглядит как Шрифт, текст, снимок экрана, Графика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1200" cy="90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70BF" w:rsidRDefault="002C70BF" w:rsidP="0015310B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</w:p>
    <w:p w:rsidR="002C70BF" w:rsidRDefault="002C70BF" w:rsidP="0015310B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</w:p>
    <w:p w:rsidR="002C70BF" w:rsidRDefault="002C70BF" w:rsidP="0015310B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</w:p>
    <w:p w:rsidR="002C70BF" w:rsidRDefault="002C70BF" w:rsidP="0015310B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</w:p>
    <w:p w:rsidR="002C70BF" w:rsidRDefault="002C70BF" w:rsidP="0015310B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</w:p>
    <w:p w:rsidR="002C70BF" w:rsidRDefault="002C70BF" w:rsidP="0015310B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</w:p>
    <w:p w:rsidR="002C70BF" w:rsidRDefault="002C70BF" w:rsidP="0015310B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</w:p>
    <w:p w:rsidR="002C70BF" w:rsidRDefault="002C70BF" w:rsidP="0015310B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</w:p>
    <w:p w:rsidR="002C70BF" w:rsidRDefault="002C70BF" w:rsidP="0015310B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</w:p>
    <w:p w:rsidR="002C70BF" w:rsidRDefault="002C70BF" w:rsidP="0015310B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</w:p>
    <w:p w:rsidR="002C70BF" w:rsidRDefault="002C70BF" w:rsidP="0015310B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</w:p>
    <w:p w:rsidR="002C70BF" w:rsidRDefault="002C70BF" w:rsidP="0015310B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</w:p>
    <w:p w:rsidR="002C70BF" w:rsidRDefault="002C70BF" w:rsidP="0015310B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</w:p>
    <w:p w:rsidR="002C70BF" w:rsidRPr="00175AC1" w:rsidRDefault="002C70BF" w:rsidP="002C70BF">
      <w:pPr>
        <w:spacing w:after="0" w:line="276" w:lineRule="auto"/>
        <w:ind w:left="-851"/>
        <w:jc w:val="center"/>
        <w:rPr>
          <w:rFonts w:ascii="Verdana" w:eastAsia="Calibri" w:hAnsi="Verdana" w:cs="Times New Roman"/>
          <w:b/>
          <w:bCs/>
          <w:kern w:val="0"/>
          <w:sz w:val="40"/>
          <w:szCs w:val="40"/>
          <w:lang w:eastAsia="ja-JP"/>
        </w:rPr>
      </w:pPr>
      <w:r w:rsidRPr="00175AC1">
        <w:rPr>
          <w:rFonts w:ascii="Verdana" w:eastAsia="Calibri" w:hAnsi="Verdana" w:cs="Times New Roman"/>
          <w:b/>
          <w:bCs/>
          <w:kern w:val="0"/>
          <w:sz w:val="40"/>
          <w:szCs w:val="40"/>
          <w:lang w:eastAsia="ja-JP"/>
        </w:rPr>
        <w:t>КОНКУРСНОЕ ЗАДАНИЕ</w:t>
      </w:r>
    </w:p>
    <w:p w:rsidR="002C70BF" w:rsidRPr="00175AC1" w:rsidRDefault="002C70BF" w:rsidP="002C70BF">
      <w:pPr>
        <w:spacing w:after="0" w:line="276" w:lineRule="auto"/>
        <w:ind w:left="-851"/>
        <w:jc w:val="center"/>
        <w:rPr>
          <w:rFonts w:ascii="Verdana" w:eastAsia="Calibri" w:hAnsi="Verdana" w:cs="Times New Roman"/>
          <w:b/>
          <w:bCs/>
          <w:kern w:val="0"/>
          <w:sz w:val="40"/>
          <w:szCs w:val="40"/>
          <w:lang w:eastAsia="ja-JP"/>
        </w:rPr>
      </w:pPr>
      <w:r w:rsidRPr="00175AC1">
        <w:rPr>
          <w:rFonts w:ascii="Verdana" w:eastAsia="Calibri" w:hAnsi="Verdana" w:cs="Times New Roman"/>
          <w:b/>
          <w:bCs/>
          <w:kern w:val="0"/>
          <w:sz w:val="40"/>
          <w:szCs w:val="40"/>
          <w:lang w:eastAsia="ja-JP"/>
        </w:rPr>
        <w:t xml:space="preserve">НОМИНАЦИИ </w:t>
      </w:r>
    </w:p>
    <w:p w:rsidR="002C70BF" w:rsidRPr="00175AC1" w:rsidRDefault="002C70BF" w:rsidP="002C70BF">
      <w:pPr>
        <w:spacing w:after="0" w:line="276" w:lineRule="auto"/>
        <w:ind w:left="-851"/>
        <w:jc w:val="center"/>
        <w:rPr>
          <w:rFonts w:ascii="Verdana" w:eastAsia="Calibri" w:hAnsi="Verdana" w:cs="Times New Roman"/>
          <w:b/>
          <w:bCs/>
          <w:kern w:val="0"/>
          <w:sz w:val="40"/>
          <w:szCs w:val="40"/>
          <w:lang w:eastAsia="ja-JP"/>
        </w:rPr>
      </w:pPr>
      <w:r w:rsidRPr="00175AC1">
        <w:rPr>
          <w:rFonts w:ascii="Verdana" w:eastAsia="Calibri" w:hAnsi="Verdana" w:cs="Times New Roman"/>
          <w:b/>
          <w:bCs/>
          <w:kern w:val="0"/>
          <w:sz w:val="40"/>
          <w:szCs w:val="40"/>
          <w:lang w:eastAsia="ja-JP"/>
        </w:rPr>
        <w:t>«ЛУЧШИЙ КАМЕНЩИК»</w:t>
      </w:r>
    </w:p>
    <w:p w:rsidR="002C70BF" w:rsidRPr="002C70BF" w:rsidRDefault="002C70BF" w:rsidP="002C70BF">
      <w:pPr>
        <w:spacing w:after="0" w:line="276" w:lineRule="auto"/>
        <w:jc w:val="center"/>
        <w:rPr>
          <w:rFonts w:ascii="Arial" w:eastAsia="Calibri" w:hAnsi="Arial" w:cs="Arial"/>
          <w:b/>
          <w:bCs/>
          <w:kern w:val="0"/>
          <w:sz w:val="28"/>
          <w:szCs w:val="28"/>
          <w:lang w:eastAsia="ja-JP"/>
        </w:rPr>
      </w:pPr>
    </w:p>
    <w:p w:rsidR="002C70BF" w:rsidRPr="002C70BF" w:rsidRDefault="002C70BF" w:rsidP="002C70BF">
      <w:pPr>
        <w:spacing w:after="0" w:line="276" w:lineRule="auto"/>
        <w:jc w:val="center"/>
        <w:rPr>
          <w:rFonts w:ascii="Arial" w:eastAsia="Calibri" w:hAnsi="Arial" w:cs="Arial"/>
          <w:b/>
          <w:bCs/>
          <w:kern w:val="0"/>
          <w:sz w:val="28"/>
          <w:szCs w:val="28"/>
          <w:lang w:eastAsia="ja-JP"/>
        </w:rPr>
      </w:pPr>
    </w:p>
    <w:p w:rsidR="002C70BF" w:rsidRDefault="002C70BF" w:rsidP="0015310B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</w:p>
    <w:p w:rsidR="002C70BF" w:rsidRDefault="002C70BF" w:rsidP="0015310B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</w:p>
    <w:p w:rsidR="002C70BF" w:rsidRDefault="002C70BF" w:rsidP="0015310B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</w:p>
    <w:p w:rsidR="002C70BF" w:rsidRDefault="002C70BF" w:rsidP="0015310B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</w:p>
    <w:p w:rsidR="002C70BF" w:rsidRDefault="002C70BF" w:rsidP="0015310B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</w:p>
    <w:p w:rsidR="002C70BF" w:rsidRDefault="002C70BF" w:rsidP="0015310B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</w:p>
    <w:p w:rsidR="002C70BF" w:rsidRDefault="002C70BF" w:rsidP="0015310B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</w:p>
    <w:p w:rsidR="002C70BF" w:rsidRDefault="002C70BF" w:rsidP="0015310B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</w:p>
    <w:p w:rsidR="002C70BF" w:rsidRDefault="002C70BF" w:rsidP="0015310B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</w:p>
    <w:p w:rsidR="002C70BF" w:rsidRDefault="002C70BF" w:rsidP="0015310B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</w:p>
    <w:p w:rsidR="002C70BF" w:rsidRDefault="002C70BF" w:rsidP="0015310B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</w:p>
    <w:p w:rsidR="002C70BF" w:rsidRDefault="002C70BF" w:rsidP="0015310B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</w:p>
    <w:p w:rsidR="002C70BF" w:rsidRDefault="002C70BF" w:rsidP="0015310B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</w:p>
    <w:p w:rsidR="002C70BF" w:rsidRDefault="002C70BF" w:rsidP="0015310B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</w:p>
    <w:p w:rsidR="002C70BF" w:rsidRDefault="002C70BF" w:rsidP="0015310B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</w:p>
    <w:p w:rsidR="002C70BF" w:rsidRDefault="002C70BF" w:rsidP="0015310B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</w:p>
    <w:p w:rsidR="002C70BF" w:rsidRDefault="002C70BF" w:rsidP="0015310B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</w:p>
    <w:p w:rsidR="002C70BF" w:rsidRDefault="002C70BF" w:rsidP="0015310B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</w:p>
    <w:p w:rsidR="002C70BF" w:rsidRDefault="002C70BF" w:rsidP="0015310B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</w:p>
    <w:p w:rsidR="002C70BF" w:rsidRDefault="002C70BF" w:rsidP="0015310B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</w:p>
    <w:p w:rsidR="002C70BF" w:rsidRPr="00175AC1" w:rsidRDefault="00F1521B" w:rsidP="00F1521B">
      <w:pPr>
        <w:spacing w:after="0" w:line="276" w:lineRule="auto"/>
        <w:ind w:left="-851"/>
        <w:jc w:val="center"/>
        <w:rPr>
          <w:rFonts w:ascii="Verdana" w:eastAsia="Calibri" w:hAnsi="Verdana" w:cs="Times New Roman"/>
          <w:kern w:val="0"/>
          <w:lang w:eastAsia="ja-JP"/>
        </w:rPr>
      </w:pPr>
      <w:r w:rsidRPr="00175AC1">
        <w:rPr>
          <w:rFonts w:ascii="Verdana" w:hAnsi="Verdana" w:cs="Times New Roman"/>
          <w:b/>
          <w:bCs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DAAD4B2" wp14:editId="4DAEAADF">
                <wp:simplePos x="0" y="0"/>
                <wp:positionH relativeFrom="page">
                  <wp:posOffset>603885</wp:posOffset>
                </wp:positionH>
                <wp:positionV relativeFrom="paragraph">
                  <wp:posOffset>403225</wp:posOffset>
                </wp:positionV>
                <wp:extent cx="6657975" cy="9525"/>
                <wp:effectExtent l="0" t="0" r="28575" b="28575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57975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477CA9" id="Прямая соединительная линия 13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47.55pt,31.75pt" to="571.8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" strokecolor="windowText" strokeweight=".5pt">
                <v:stroke joinstyle="miter"/>
                <w10:wrap anchorx="page"/>
              </v:line>
            </w:pict>
          </mc:Fallback>
        </mc:AlternateContent>
      </w:r>
      <w:r w:rsidR="002C70BF" w:rsidRPr="00175AC1">
        <w:rPr>
          <w:rFonts w:ascii="Verdana" w:eastAsia="Calibri" w:hAnsi="Verdana" w:cs="Times New Roman"/>
          <w:kern w:val="0"/>
          <w:lang w:eastAsia="ja-JP"/>
        </w:rPr>
        <w:t>2026 год</w:t>
      </w:r>
    </w:p>
    <w:p w:rsidR="00F1521B" w:rsidRPr="00F1521B" w:rsidRDefault="00F1521B" w:rsidP="00F1521B">
      <w:pPr>
        <w:spacing w:after="0" w:line="276" w:lineRule="auto"/>
        <w:ind w:left="-851"/>
        <w:jc w:val="center"/>
        <w:rPr>
          <w:rFonts w:ascii="Arial" w:eastAsia="Calibri" w:hAnsi="Arial" w:cs="Arial"/>
          <w:kern w:val="0"/>
          <w:sz w:val="28"/>
          <w:szCs w:val="28"/>
          <w:lang w:eastAsia="ja-JP"/>
        </w:rPr>
      </w:pPr>
    </w:p>
    <w:p w:rsidR="00522DDE" w:rsidRPr="0042544B" w:rsidRDefault="00522DDE" w:rsidP="0015310B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</w:p>
    <w:p w:rsidR="000F68A6" w:rsidRPr="00175AC1" w:rsidRDefault="000F68A6" w:rsidP="000F68A6">
      <w:pPr>
        <w:pStyle w:val="Default"/>
        <w:rPr>
          <w:rFonts w:ascii="Verdana" w:hAnsi="Verdana" w:cs="Times New Roman"/>
          <w:b/>
          <w:bCs/>
        </w:rPr>
      </w:pPr>
      <w:r w:rsidRPr="00175AC1">
        <w:rPr>
          <w:rFonts w:ascii="Verdana" w:hAnsi="Verdana" w:cs="Times New Roman"/>
          <w:b/>
          <w:bCs/>
        </w:rPr>
        <w:lastRenderedPageBreak/>
        <w:t>1. Название и описание номинации</w:t>
      </w:r>
    </w:p>
    <w:p w:rsidR="000F68A6" w:rsidRPr="00175AC1" w:rsidRDefault="000F68A6" w:rsidP="000F68A6">
      <w:pPr>
        <w:pStyle w:val="Default"/>
        <w:numPr>
          <w:ilvl w:val="1"/>
          <w:numId w:val="54"/>
        </w:numPr>
        <w:jc w:val="both"/>
        <w:rPr>
          <w:rFonts w:ascii="Verdana" w:hAnsi="Verdana" w:cs="Times New Roman"/>
          <w:bCs/>
        </w:rPr>
      </w:pPr>
      <w:r w:rsidRPr="00175AC1">
        <w:rPr>
          <w:rFonts w:ascii="Verdana" w:hAnsi="Verdana" w:cs="Times New Roman"/>
          <w:bCs/>
        </w:rPr>
        <w:t>Название номинации – «Лучший каменщик»;</w:t>
      </w:r>
    </w:p>
    <w:p w:rsidR="000F68A6" w:rsidRPr="00175AC1" w:rsidRDefault="000F68A6" w:rsidP="000F68A6">
      <w:pPr>
        <w:pStyle w:val="a7"/>
        <w:numPr>
          <w:ilvl w:val="1"/>
          <w:numId w:val="54"/>
        </w:numPr>
        <w:spacing w:after="0" w:line="276" w:lineRule="auto"/>
        <w:jc w:val="both"/>
        <w:rPr>
          <w:rFonts w:ascii="Verdana" w:hAnsi="Verdana" w:cs="Times New Roman"/>
          <w:bCs/>
          <w:color w:val="000000"/>
          <w:kern w:val="0"/>
        </w:rPr>
      </w:pPr>
      <w:r w:rsidRPr="00175AC1">
        <w:rPr>
          <w:rFonts w:ascii="Verdana" w:hAnsi="Verdana" w:cs="Times New Roman"/>
          <w:bCs/>
          <w:color w:val="000000"/>
          <w:kern w:val="0"/>
        </w:rPr>
        <w:t>В соревнованиях участвуют студенты СПО; специалисты строительной отрасли в области каменных работ;</w:t>
      </w:r>
    </w:p>
    <w:p w:rsidR="000F68A6" w:rsidRPr="00175AC1" w:rsidRDefault="000F68A6" w:rsidP="000F68A6">
      <w:pPr>
        <w:pStyle w:val="Default"/>
        <w:numPr>
          <w:ilvl w:val="1"/>
          <w:numId w:val="54"/>
        </w:numPr>
        <w:jc w:val="both"/>
        <w:rPr>
          <w:rFonts w:ascii="Verdana" w:hAnsi="Verdana" w:cs="Times New Roman"/>
          <w:bCs/>
        </w:rPr>
      </w:pPr>
      <w:r w:rsidRPr="00175AC1">
        <w:rPr>
          <w:rFonts w:ascii="Verdana" w:hAnsi="Verdana" w:cs="Times New Roman"/>
          <w:bCs/>
        </w:rPr>
        <w:t>Задание включает в себя:</w:t>
      </w:r>
    </w:p>
    <w:p w:rsidR="000F68A6" w:rsidRPr="00175AC1" w:rsidRDefault="000F68A6" w:rsidP="000F68A6">
      <w:pPr>
        <w:pStyle w:val="Default"/>
        <w:numPr>
          <w:ilvl w:val="0"/>
          <w:numId w:val="55"/>
        </w:numPr>
        <w:jc w:val="both"/>
        <w:rPr>
          <w:rFonts w:ascii="Verdana" w:hAnsi="Verdana" w:cs="Times New Roman"/>
          <w:bCs/>
        </w:rPr>
      </w:pPr>
      <w:r w:rsidRPr="00175AC1">
        <w:rPr>
          <w:rFonts w:ascii="Verdana" w:hAnsi="Verdana" w:cs="Times New Roman"/>
          <w:bCs/>
        </w:rPr>
        <w:t>теоретическую часть;</w:t>
      </w:r>
    </w:p>
    <w:p w:rsidR="000F68A6" w:rsidRPr="00175AC1" w:rsidRDefault="000F68A6" w:rsidP="000F68A6">
      <w:pPr>
        <w:pStyle w:val="Default"/>
        <w:numPr>
          <w:ilvl w:val="0"/>
          <w:numId w:val="55"/>
        </w:numPr>
        <w:jc w:val="both"/>
        <w:rPr>
          <w:rFonts w:ascii="Verdana" w:hAnsi="Verdana" w:cs="Times New Roman"/>
          <w:bCs/>
        </w:rPr>
      </w:pPr>
      <w:r w:rsidRPr="00175AC1">
        <w:rPr>
          <w:rFonts w:ascii="Verdana" w:hAnsi="Verdana" w:cs="Times New Roman"/>
          <w:bCs/>
        </w:rPr>
        <w:t>практическое задание – 6 часов (360 минут).</w:t>
      </w:r>
    </w:p>
    <w:p w:rsidR="000F68A6" w:rsidRPr="00175AC1" w:rsidRDefault="000F68A6" w:rsidP="000F68A6">
      <w:pPr>
        <w:pStyle w:val="Default"/>
        <w:rPr>
          <w:rFonts w:ascii="Verdana" w:hAnsi="Verdana" w:cs="Times New Roman"/>
          <w:bCs/>
        </w:rPr>
      </w:pPr>
    </w:p>
    <w:p w:rsidR="000F68A6" w:rsidRPr="00175AC1" w:rsidRDefault="000F68A6" w:rsidP="000F68A6">
      <w:pPr>
        <w:pStyle w:val="Default"/>
        <w:rPr>
          <w:rFonts w:ascii="Verdana" w:hAnsi="Verdana" w:cs="Times New Roman"/>
          <w:b/>
          <w:bCs/>
        </w:rPr>
      </w:pPr>
      <w:r w:rsidRPr="00175AC1">
        <w:rPr>
          <w:rFonts w:ascii="Verdana" w:hAnsi="Verdana" w:cs="Times New Roman"/>
          <w:b/>
          <w:bCs/>
        </w:rPr>
        <w:t>2. Описание практического задания</w:t>
      </w:r>
    </w:p>
    <w:p w:rsidR="000F68A6" w:rsidRPr="00175AC1" w:rsidRDefault="000F68A6" w:rsidP="000F68A6">
      <w:pPr>
        <w:pStyle w:val="Default"/>
        <w:rPr>
          <w:rFonts w:ascii="Verdana" w:hAnsi="Verdana" w:cs="Times New Roman"/>
          <w:b/>
          <w:bCs/>
        </w:rPr>
      </w:pPr>
    </w:p>
    <w:p w:rsidR="000F68A6" w:rsidRDefault="000F68A6" w:rsidP="000F68A6">
      <w:pPr>
        <w:pStyle w:val="Default"/>
        <w:ind w:firstLine="709"/>
        <w:jc w:val="both"/>
        <w:rPr>
          <w:rFonts w:ascii="Verdana" w:hAnsi="Verdana" w:cs="Times New Roman"/>
        </w:rPr>
      </w:pPr>
      <w:r w:rsidRPr="00175AC1">
        <w:rPr>
          <w:rFonts w:ascii="Verdana" w:hAnsi="Verdana" w:cs="Times New Roman"/>
        </w:rPr>
        <w:t xml:space="preserve">Участнику необходимо выполнить </w:t>
      </w:r>
      <w:r>
        <w:rPr>
          <w:rFonts w:ascii="Verdana" w:hAnsi="Verdana" w:cs="Times New Roman"/>
        </w:rPr>
        <w:t xml:space="preserve">два модуля: </w:t>
      </w:r>
      <w:r w:rsidRPr="00175AC1">
        <w:rPr>
          <w:rFonts w:ascii="Verdana" w:hAnsi="Verdana" w:cs="Times New Roman"/>
        </w:rPr>
        <w:t xml:space="preserve">кладку конструкции, образованной двумя стенами, пересекающимися под углом 90˚. </w:t>
      </w:r>
    </w:p>
    <w:p w:rsidR="000F68A6" w:rsidRDefault="000F68A6" w:rsidP="000F68A6">
      <w:pPr>
        <w:pStyle w:val="Default"/>
        <w:ind w:firstLine="709"/>
        <w:jc w:val="both"/>
        <w:rPr>
          <w:rFonts w:ascii="Verdana" w:hAnsi="Verdana" w:cs="Times New Roman"/>
        </w:rPr>
      </w:pPr>
      <w:r w:rsidRPr="007E2E9F">
        <w:rPr>
          <w:rFonts w:ascii="Verdana" w:hAnsi="Verdana" w:cs="Times New Roman"/>
          <w:b/>
        </w:rPr>
        <w:t>Модуль 1:</w:t>
      </w:r>
      <w:r>
        <w:rPr>
          <w:rFonts w:ascii="Verdana" w:hAnsi="Verdana" w:cs="Times New Roman"/>
        </w:rPr>
        <w:t xml:space="preserve"> </w:t>
      </w:r>
      <w:r w:rsidRPr="00175AC1">
        <w:rPr>
          <w:rFonts w:ascii="Verdana" w:hAnsi="Verdana" w:cs="Times New Roman"/>
        </w:rPr>
        <w:t>Одна стена выполняется из облицовочного стандартного кирпича 250×120×65 2-х цветов, толщиной 120 мм на цементно-</w:t>
      </w:r>
      <w:proofErr w:type="spellStart"/>
      <w:r w:rsidRPr="00175AC1">
        <w:rPr>
          <w:rFonts w:ascii="Verdana" w:hAnsi="Verdana" w:cs="Times New Roman"/>
        </w:rPr>
        <w:t>песчанном</w:t>
      </w:r>
      <w:proofErr w:type="spellEnd"/>
      <w:r w:rsidRPr="00175AC1">
        <w:rPr>
          <w:rFonts w:ascii="Verdana" w:hAnsi="Verdana" w:cs="Times New Roman"/>
        </w:rPr>
        <w:t xml:space="preserve"> растворе. </w:t>
      </w:r>
      <w:r>
        <w:rPr>
          <w:rFonts w:ascii="Verdana" w:hAnsi="Verdana" w:cs="Times New Roman"/>
        </w:rPr>
        <w:t xml:space="preserve">Также </w:t>
      </w:r>
      <w:r w:rsidRPr="007E2E9F">
        <w:rPr>
          <w:rFonts w:ascii="Verdana" w:hAnsi="Verdana" w:cs="Times New Roman"/>
        </w:rPr>
        <w:t>необходимо выполнить колонну из кирпича размером 510×250 мм</w:t>
      </w:r>
      <w:r>
        <w:rPr>
          <w:rFonts w:ascii="Verdana" w:hAnsi="Verdana" w:cs="Times New Roman"/>
        </w:rPr>
        <w:t xml:space="preserve">. </w:t>
      </w:r>
      <w:r w:rsidRPr="00175AC1">
        <w:rPr>
          <w:rFonts w:ascii="Verdana" w:hAnsi="Verdana" w:cs="Times New Roman"/>
        </w:rPr>
        <w:t xml:space="preserve">На кирпичной стене т. 120 мм. предусмотреть выполнение </w:t>
      </w:r>
      <w:proofErr w:type="spellStart"/>
      <w:r w:rsidRPr="00175AC1">
        <w:rPr>
          <w:rFonts w:ascii="Verdana" w:hAnsi="Verdana" w:cs="Times New Roman"/>
        </w:rPr>
        <w:t>убежной</w:t>
      </w:r>
      <w:proofErr w:type="spellEnd"/>
      <w:r w:rsidRPr="00175AC1">
        <w:rPr>
          <w:rFonts w:ascii="Verdana" w:hAnsi="Verdana" w:cs="Times New Roman"/>
        </w:rPr>
        <w:t xml:space="preserve"> </w:t>
      </w:r>
      <w:proofErr w:type="spellStart"/>
      <w:r w:rsidRPr="00175AC1">
        <w:rPr>
          <w:rFonts w:ascii="Verdana" w:hAnsi="Verdana" w:cs="Times New Roman"/>
        </w:rPr>
        <w:t>штрабы</w:t>
      </w:r>
      <w:proofErr w:type="spellEnd"/>
      <w:r w:rsidRPr="00175AC1">
        <w:rPr>
          <w:rFonts w:ascii="Verdana" w:hAnsi="Verdana" w:cs="Times New Roman"/>
        </w:rPr>
        <w:t xml:space="preserve"> с отступом каждого ряда 130 мм.</w:t>
      </w:r>
      <w:r>
        <w:rPr>
          <w:rFonts w:ascii="Verdana" w:hAnsi="Verdana" w:cs="Times New Roman"/>
        </w:rPr>
        <w:t xml:space="preserve"> </w:t>
      </w:r>
      <w:r w:rsidRPr="007E2E9F">
        <w:rPr>
          <w:rFonts w:ascii="Verdana" w:hAnsi="Verdana" w:cs="Times New Roman"/>
        </w:rPr>
        <w:t>Габариты модуля выполнены из расчёта размеров стандартного кирпича 250×120×65 и размеров швов толщиной 10 мм.  На лицевой стороне кирпичной кладки выполнить вогнутую расшивку швов, а на обратной стороне кирпичной стены швы должны быть заполнены и срезаны вровень с кирпичом.</w:t>
      </w:r>
    </w:p>
    <w:p w:rsidR="000F68A6" w:rsidRPr="00175AC1" w:rsidRDefault="000F68A6" w:rsidP="000F68A6">
      <w:pPr>
        <w:pStyle w:val="Default"/>
        <w:ind w:firstLine="709"/>
        <w:jc w:val="both"/>
        <w:rPr>
          <w:rFonts w:ascii="Verdana" w:hAnsi="Verdana" w:cs="Times New Roman"/>
        </w:rPr>
      </w:pPr>
      <w:r w:rsidRPr="007E2E9F">
        <w:rPr>
          <w:rFonts w:ascii="Verdana" w:hAnsi="Verdana" w:cs="Times New Roman"/>
          <w:b/>
        </w:rPr>
        <w:t>Модуль 2:</w:t>
      </w:r>
      <w:r>
        <w:rPr>
          <w:rFonts w:ascii="Verdana" w:hAnsi="Verdana" w:cs="Times New Roman"/>
        </w:rPr>
        <w:t xml:space="preserve"> </w:t>
      </w:r>
      <w:proofErr w:type="gramStart"/>
      <w:r w:rsidRPr="00175AC1">
        <w:rPr>
          <w:rFonts w:ascii="Verdana" w:hAnsi="Verdana" w:cs="Times New Roman"/>
        </w:rPr>
        <w:t>В</w:t>
      </w:r>
      <w:proofErr w:type="gramEnd"/>
      <w:r w:rsidRPr="00175AC1">
        <w:rPr>
          <w:rFonts w:ascii="Verdana" w:hAnsi="Verdana" w:cs="Times New Roman"/>
        </w:rPr>
        <w:t xml:space="preserve"> месте сопряжения со стеной из </w:t>
      </w:r>
      <w:proofErr w:type="spellStart"/>
      <w:r w:rsidRPr="00175AC1">
        <w:rPr>
          <w:rFonts w:ascii="Verdana" w:hAnsi="Verdana" w:cs="Times New Roman"/>
        </w:rPr>
        <w:t>газоблоков</w:t>
      </w:r>
      <w:proofErr w:type="spellEnd"/>
      <w:r w:rsidRPr="00175AC1">
        <w:rPr>
          <w:rFonts w:ascii="Verdana" w:hAnsi="Verdana" w:cs="Times New Roman"/>
        </w:rPr>
        <w:t xml:space="preserve">, необходимо выполнить колонну из кирпича размером 510×250 мм. Между колонной и стеной из кирпича выполнить армирование сопряжения арматурными стержнями Ø6 мм и длинной 400 мм, как показано на чертеже. </w:t>
      </w:r>
      <w:r>
        <w:rPr>
          <w:rFonts w:ascii="Verdana" w:hAnsi="Verdana" w:cs="Times New Roman"/>
        </w:rPr>
        <w:t>Стена</w:t>
      </w:r>
      <w:r w:rsidRPr="00175AC1">
        <w:rPr>
          <w:rFonts w:ascii="Verdana" w:hAnsi="Verdana" w:cs="Times New Roman"/>
        </w:rPr>
        <w:t xml:space="preserve"> модуля</w:t>
      </w:r>
      <w:r>
        <w:rPr>
          <w:rFonts w:ascii="Verdana" w:hAnsi="Verdana" w:cs="Times New Roman"/>
        </w:rPr>
        <w:t xml:space="preserve"> 2</w:t>
      </w:r>
      <w:r w:rsidRPr="00175AC1">
        <w:rPr>
          <w:rFonts w:ascii="Verdana" w:hAnsi="Verdana" w:cs="Times New Roman"/>
        </w:rPr>
        <w:t xml:space="preserve"> выполняется из газобетонных блоков размером 600×150×300(</w:t>
      </w:r>
      <w:r w:rsidRPr="00175AC1">
        <w:rPr>
          <w:rFonts w:ascii="Verdana" w:hAnsi="Verdana" w:cs="Times New Roman"/>
          <w:lang w:val="en-US"/>
        </w:rPr>
        <w:t>h</w:t>
      </w:r>
      <w:r w:rsidRPr="00175AC1">
        <w:rPr>
          <w:rFonts w:ascii="Verdana" w:hAnsi="Verdana" w:cs="Times New Roman"/>
        </w:rPr>
        <w:t>). Сопряжение с колонной из кирпича, газобетонные блоки армируется прямыми подвесами, согласно чертежа. При кладке газобетонных блоков на горизонтальные швы т. 5 мм применить клей для укладки газобетонных блоков, а для вертикальных швов блоков т. 2 мм применить клей-пена для газобетонных блоков и кирпичей. Швы между блоками заполнить вровень с плоскостью фасада с 2-х сторон стены.</w:t>
      </w:r>
    </w:p>
    <w:p w:rsidR="000F68A6" w:rsidRPr="00175AC1" w:rsidRDefault="000F68A6" w:rsidP="000F68A6">
      <w:pPr>
        <w:pStyle w:val="Default"/>
        <w:ind w:firstLine="709"/>
        <w:rPr>
          <w:rFonts w:ascii="Verdana" w:hAnsi="Verdana" w:cs="Times New Roman"/>
        </w:rPr>
      </w:pPr>
    </w:p>
    <w:p w:rsidR="000F68A6" w:rsidRPr="00175AC1" w:rsidRDefault="000F68A6" w:rsidP="000F68A6">
      <w:pPr>
        <w:pStyle w:val="Default"/>
        <w:rPr>
          <w:rFonts w:ascii="Verdana" w:hAnsi="Verdana" w:cs="Times New Roman"/>
          <w:b/>
        </w:rPr>
      </w:pPr>
      <w:r w:rsidRPr="00175AC1">
        <w:rPr>
          <w:rFonts w:ascii="Verdana" w:hAnsi="Verdana" w:cs="Times New Roman"/>
          <w:b/>
        </w:rPr>
        <w:t>3. При выполнении задания ставятся следующие цели:</w:t>
      </w:r>
    </w:p>
    <w:p w:rsidR="000F68A6" w:rsidRPr="00175AC1" w:rsidRDefault="000F68A6" w:rsidP="000F68A6">
      <w:pPr>
        <w:pStyle w:val="Default"/>
        <w:rPr>
          <w:rFonts w:ascii="Verdana" w:hAnsi="Verdana" w:cs="Times New Roman"/>
          <w:b/>
        </w:rPr>
      </w:pPr>
    </w:p>
    <w:p w:rsidR="000F68A6" w:rsidRPr="00175AC1" w:rsidRDefault="000F68A6" w:rsidP="000F68A6">
      <w:pPr>
        <w:spacing w:after="0" w:line="240" w:lineRule="auto"/>
        <w:ind w:firstLine="567"/>
        <w:jc w:val="both"/>
        <w:rPr>
          <w:rFonts w:ascii="Verdana" w:hAnsi="Verdana" w:cs="Times New Roman"/>
        </w:rPr>
      </w:pPr>
      <w:r w:rsidRPr="00175AC1">
        <w:rPr>
          <w:rFonts w:ascii="Verdana" w:hAnsi="Verdana" w:cs="Times New Roman"/>
        </w:rPr>
        <w:t xml:space="preserve">1. </w:t>
      </w:r>
      <w:r>
        <w:rPr>
          <w:rFonts w:ascii="Verdana" w:hAnsi="Verdana" w:cs="Times New Roman"/>
        </w:rPr>
        <w:t>Продемонстрировать</w:t>
      </w:r>
      <w:r w:rsidRPr="00175AC1">
        <w:rPr>
          <w:rFonts w:ascii="Verdana" w:hAnsi="Verdana" w:cs="Times New Roman"/>
        </w:rPr>
        <w:t xml:space="preserve"> навыки выполнения стыков стен кирпичной кладки. </w:t>
      </w:r>
    </w:p>
    <w:p w:rsidR="000F68A6" w:rsidRPr="00175AC1" w:rsidRDefault="000F68A6" w:rsidP="000F68A6">
      <w:pPr>
        <w:spacing w:after="0" w:line="240" w:lineRule="auto"/>
        <w:ind w:firstLine="567"/>
        <w:jc w:val="both"/>
        <w:rPr>
          <w:rFonts w:ascii="Verdana" w:hAnsi="Verdana" w:cs="Times New Roman"/>
        </w:rPr>
      </w:pPr>
      <w:r w:rsidRPr="00175AC1">
        <w:rPr>
          <w:rFonts w:ascii="Verdana" w:hAnsi="Verdana" w:cs="Times New Roman"/>
        </w:rPr>
        <w:t xml:space="preserve">2. </w:t>
      </w:r>
      <w:r>
        <w:rPr>
          <w:rFonts w:ascii="Verdana" w:hAnsi="Verdana" w:cs="Times New Roman"/>
        </w:rPr>
        <w:t>Продемонстрировать</w:t>
      </w:r>
      <w:r w:rsidRPr="00175AC1">
        <w:rPr>
          <w:rFonts w:ascii="Verdana" w:hAnsi="Verdana" w:cs="Times New Roman"/>
        </w:rPr>
        <w:t xml:space="preserve"> навыки выполнения углов. </w:t>
      </w:r>
    </w:p>
    <w:p w:rsidR="000F68A6" w:rsidRPr="00175AC1" w:rsidRDefault="000F68A6" w:rsidP="000F68A6">
      <w:pPr>
        <w:spacing w:after="0" w:line="240" w:lineRule="auto"/>
        <w:ind w:firstLine="567"/>
        <w:jc w:val="both"/>
        <w:rPr>
          <w:rFonts w:ascii="Verdana" w:hAnsi="Verdana" w:cs="Times New Roman"/>
        </w:rPr>
      </w:pPr>
      <w:r w:rsidRPr="00175AC1">
        <w:rPr>
          <w:rFonts w:ascii="Verdana" w:hAnsi="Verdana" w:cs="Times New Roman"/>
        </w:rPr>
        <w:t xml:space="preserve">3. </w:t>
      </w:r>
      <w:r>
        <w:rPr>
          <w:rFonts w:ascii="Verdana" w:hAnsi="Verdana" w:cs="Times New Roman"/>
        </w:rPr>
        <w:t>Продемонстрировать</w:t>
      </w:r>
      <w:r w:rsidRPr="00175AC1">
        <w:rPr>
          <w:rFonts w:ascii="Verdana" w:hAnsi="Verdana" w:cs="Times New Roman"/>
        </w:rPr>
        <w:t xml:space="preserve"> навыки выполнения кладки из газобетонных блоков с применением разных связующих. </w:t>
      </w:r>
    </w:p>
    <w:p w:rsidR="000F68A6" w:rsidRPr="00175AC1" w:rsidRDefault="000F68A6" w:rsidP="000F68A6">
      <w:pPr>
        <w:spacing w:after="0" w:line="240" w:lineRule="auto"/>
        <w:ind w:firstLine="567"/>
        <w:jc w:val="both"/>
        <w:rPr>
          <w:rFonts w:ascii="Verdana" w:hAnsi="Verdana" w:cs="Times New Roman"/>
        </w:rPr>
      </w:pPr>
      <w:r w:rsidRPr="00175AC1">
        <w:rPr>
          <w:rFonts w:ascii="Verdana" w:hAnsi="Verdana" w:cs="Times New Roman"/>
        </w:rPr>
        <w:t xml:space="preserve">4. </w:t>
      </w:r>
      <w:r>
        <w:rPr>
          <w:rFonts w:ascii="Verdana" w:hAnsi="Verdana" w:cs="Times New Roman"/>
        </w:rPr>
        <w:t>Продемонстрировать обработку швов</w:t>
      </w:r>
      <w:r w:rsidRPr="00175AC1">
        <w:rPr>
          <w:rFonts w:ascii="Verdana" w:hAnsi="Verdana" w:cs="Times New Roman"/>
        </w:rPr>
        <w:t xml:space="preserve"> в конструкции стены в соответствии с заданием. </w:t>
      </w:r>
    </w:p>
    <w:p w:rsidR="000F68A6" w:rsidRPr="00175AC1" w:rsidRDefault="000F68A6" w:rsidP="000F68A6">
      <w:pPr>
        <w:spacing w:after="0" w:line="240" w:lineRule="auto"/>
        <w:ind w:firstLine="567"/>
        <w:jc w:val="both"/>
        <w:rPr>
          <w:rFonts w:ascii="Verdana" w:hAnsi="Verdana" w:cs="Times New Roman"/>
        </w:rPr>
      </w:pPr>
      <w:r w:rsidRPr="00175AC1">
        <w:rPr>
          <w:rFonts w:ascii="Verdana" w:hAnsi="Verdana" w:cs="Times New Roman"/>
        </w:rPr>
        <w:t xml:space="preserve">5. </w:t>
      </w:r>
      <w:r>
        <w:rPr>
          <w:rFonts w:ascii="Verdana" w:hAnsi="Verdana" w:cs="Times New Roman"/>
        </w:rPr>
        <w:t>Продемонстрировать</w:t>
      </w:r>
      <w:r w:rsidRPr="00175AC1">
        <w:rPr>
          <w:rFonts w:ascii="Verdana" w:hAnsi="Verdana" w:cs="Times New Roman"/>
        </w:rPr>
        <w:t xml:space="preserve"> технологию армированной кладки и правила ее устройства</w:t>
      </w:r>
    </w:p>
    <w:p w:rsidR="000F68A6" w:rsidRDefault="000F68A6" w:rsidP="000F68A6">
      <w:pPr>
        <w:spacing w:after="0" w:line="240" w:lineRule="auto"/>
        <w:ind w:firstLine="567"/>
        <w:jc w:val="both"/>
        <w:rPr>
          <w:rFonts w:ascii="Verdana" w:hAnsi="Verdana" w:cs="Times New Roman"/>
        </w:rPr>
      </w:pPr>
    </w:p>
    <w:p w:rsidR="000F68A6" w:rsidRDefault="000F68A6" w:rsidP="000F68A6">
      <w:pPr>
        <w:spacing w:after="0" w:line="240" w:lineRule="auto"/>
        <w:ind w:firstLine="567"/>
        <w:jc w:val="both"/>
        <w:rPr>
          <w:rFonts w:ascii="Verdana" w:hAnsi="Verdana" w:cs="Times New Roman"/>
        </w:rPr>
      </w:pPr>
    </w:p>
    <w:p w:rsidR="000F68A6" w:rsidRPr="00175AC1" w:rsidRDefault="000F68A6" w:rsidP="000F68A6">
      <w:pPr>
        <w:spacing w:after="0" w:line="240" w:lineRule="auto"/>
        <w:ind w:firstLine="567"/>
        <w:jc w:val="both"/>
        <w:rPr>
          <w:rFonts w:ascii="Verdana" w:hAnsi="Verdana" w:cs="Times New Roman"/>
        </w:rPr>
      </w:pPr>
      <w:r w:rsidRPr="00175AC1">
        <w:rPr>
          <w:rFonts w:ascii="Verdana" w:hAnsi="Verdana" w:cs="Times New Roman"/>
        </w:rPr>
        <w:t xml:space="preserve">6.  Проводить систематический контроль качества выполнения кирпичной кладки. </w:t>
      </w:r>
    </w:p>
    <w:p w:rsidR="000F68A6" w:rsidRPr="00175AC1" w:rsidRDefault="000F68A6" w:rsidP="000F68A6">
      <w:pPr>
        <w:spacing w:after="0" w:line="240" w:lineRule="auto"/>
        <w:ind w:firstLine="567"/>
        <w:jc w:val="both"/>
        <w:rPr>
          <w:rFonts w:ascii="Verdana" w:hAnsi="Verdana" w:cs="Times New Roman"/>
        </w:rPr>
      </w:pPr>
      <w:r w:rsidRPr="00175AC1">
        <w:rPr>
          <w:rFonts w:ascii="Verdana" w:hAnsi="Verdana" w:cs="Times New Roman"/>
        </w:rPr>
        <w:t xml:space="preserve">7.  Соблюдение нормативов, обязанностей по технике безопасности и охране здоровья. </w:t>
      </w:r>
    </w:p>
    <w:p w:rsidR="000F68A6" w:rsidRPr="00175AC1" w:rsidRDefault="000F68A6" w:rsidP="000F68A6">
      <w:pPr>
        <w:spacing w:after="0" w:line="240" w:lineRule="auto"/>
        <w:ind w:firstLine="567"/>
        <w:jc w:val="both"/>
        <w:rPr>
          <w:rFonts w:ascii="Verdana" w:hAnsi="Verdana" w:cs="Times New Roman"/>
        </w:rPr>
      </w:pPr>
      <w:r w:rsidRPr="00175AC1">
        <w:rPr>
          <w:rFonts w:ascii="Verdana" w:hAnsi="Verdana" w:cs="Times New Roman"/>
        </w:rPr>
        <w:t>8.  Предоставить Конкурсной комиссии полностью выполненное задание.</w:t>
      </w:r>
    </w:p>
    <w:p w:rsidR="000F68A6" w:rsidRPr="00175AC1" w:rsidRDefault="000F68A6" w:rsidP="000F68A6">
      <w:pPr>
        <w:spacing w:after="0" w:line="240" w:lineRule="auto"/>
        <w:ind w:firstLine="567"/>
        <w:jc w:val="both"/>
        <w:rPr>
          <w:rFonts w:ascii="Verdana" w:hAnsi="Verdana" w:cs="Times New Roman"/>
        </w:rPr>
      </w:pPr>
    </w:p>
    <w:p w:rsidR="000F68A6" w:rsidRPr="00175AC1" w:rsidRDefault="000F68A6" w:rsidP="000F68A6">
      <w:pPr>
        <w:spacing w:after="0" w:line="240" w:lineRule="auto"/>
        <w:jc w:val="both"/>
        <w:rPr>
          <w:rFonts w:ascii="Verdana" w:hAnsi="Verdana" w:cs="Times New Roman"/>
          <w:b/>
        </w:rPr>
      </w:pPr>
      <w:r w:rsidRPr="00175AC1">
        <w:rPr>
          <w:rFonts w:ascii="Verdana" w:hAnsi="Verdana" w:cs="Times New Roman"/>
          <w:b/>
        </w:rPr>
        <w:t>4. Начало выполнения практического задания:</w:t>
      </w:r>
    </w:p>
    <w:p w:rsidR="000F68A6" w:rsidRPr="00175AC1" w:rsidRDefault="000F68A6" w:rsidP="000F68A6">
      <w:pPr>
        <w:spacing w:after="0" w:line="240" w:lineRule="auto"/>
        <w:jc w:val="both"/>
        <w:rPr>
          <w:rFonts w:ascii="Verdana" w:hAnsi="Verdana" w:cs="Times New Roman"/>
        </w:rPr>
      </w:pPr>
    </w:p>
    <w:p w:rsidR="000F68A6" w:rsidRPr="00175AC1" w:rsidRDefault="000F68A6" w:rsidP="000F68A6">
      <w:pPr>
        <w:spacing w:after="0" w:line="240" w:lineRule="auto"/>
        <w:ind w:left="-426" w:firstLine="567"/>
        <w:jc w:val="both"/>
        <w:rPr>
          <w:rFonts w:ascii="Verdana" w:hAnsi="Verdana" w:cs="Times New Roman"/>
          <w:b/>
          <w:bCs/>
          <w:noProof/>
          <w:u w:val="single"/>
          <w:lang w:eastAsia="ru-RU"/>
        </w:rPr>
      </w:pPr>
      <w:r w:rsidRPr="00175AC1">
        <w:rPr>
          <w:rFonts w:ascii="Verdana" w:hAnsi="Verdana" w:cs="Times New Roman"/>
        </w:rPr>
        <w:t>Начало выполнения практического задания производится по команде председателя Конкурсной комиссии. Рабочие места для выполнения задания определяются жеребьевкой.</w:t>
      </w:r>
      <w:r w:rsidRPr="00175AC1">
        <w:rPr>
          <w:rFonts w:ascii="Verdana" w:hAnsi="Verdana" w:cs="Times New Roman"/>
          <w:b/>
          <w:bCs/>
          <w:noProof/>
          <w:u w:val="single"/>
          <w:lang w:eastAsia="ru-RU"/>
        </w:rPr>
        <w:t xml:space="preserve"> </w:t>
      </w:r>
    </w:p>
    <w:p w:rsidR="000F68A6" w:rsidRDefault="000F68A6" w:rsidP="000F68A6">
      <w:pPr>
        <w:spacing w:after="0" w:line="240" w:lineRule="auto"/>
        <w:jc w:val="both"/>
        <w:rPr>
          <w:rFonts w:ascii="Verdana" w:hAnsi="Verdana" w:cs="Times New Roman"/>
          <w:b/>
          <w:bCs/>
          <w:noProof/>
          <w:u w:val="single"/>
          <w:lang w:eastAsia="ru-RU"/>
        </w:rPr>
      </w:pPr>
    </w:p>
    <w:p w:rsidR="000F68A6" w:rsidRDefault="000F68A6" w:rsidP="000F68A6">
      <w:pPr>
        <w:spacing w:after="0" w:line="240" w:lineRule="auto"/>
        <w:jc w:val="both"/>
        <w:rPr>
          <w:rFonts w:ascii="Verdana" w:hAnsi="Verdana" w:cs="Times New Roman"/>
          <w:b/>
          <w:bCs/>
          <w:noProof/>
          <w:u w:val="single"/>
          <w:lang w:eastAsia="ru-RU"/>
        </w:rPr>
      </w:pPr>
    </w:p>
    <w:p w:rsidR="000F68A6" w:rsidRDefault="000F68A6" w:rsidP="000F68A6">
      <w:pPr>
        <w:spacing w:after="0" w:line="240" w:lineRule="auto"/>
        <w:jc w:val="both"/>
        <w:rPr>
          <w:rFonts w:ascii="Verdana" w:hAnsi="Verdana" w:cs="Times New Roman"/>
          <w:b/>
          <w:bCs/>
          <w:noProof/>
          <w:u w:val="single"/>
          <w:lang w:eastAsia="ru-RU"/>
        </w:rPr>
      </w:pPr>
    </w:p>
    <w:p w:rsidR="000F68A6" w:rsidRDefault="000F68A6" w:rsidP="000F68A6">
      <w:pPr>
        <w:spacing w:after="0" w:line="240" w:lineRule="auto"/>
        <w:jc w:val="both"/>
        <w:rPr>
          <w:rFonts w:ascii="Verdana" w:hAnsi="Verdana" w:cs="Times New Roman"/>
          <w:b/>
          <w:bCs/>
          <w:noProof/>
          <w:u w:val="single"/>
          <w:lang w:eastAsia="ru-RU"/>
        </w:rPr>
      </w:pPr>
    </w:p>
    <w:p w:rsidR="000F68A6" w:rsidRDefault="000F68A6" w:rsidP="000F68A6">
      <w:pPr>
        <w:spacing w:after="0" w:line="240" w:lineRule="auto"/>
        <w:jc w:val="both"/>
        <w:rPr>
          <w:rFonts w:ascii="Verdana" w:hAnsi="Verdana" w:cs="Times New Roman"/>
          <w:b/>
          <w:bCs/>
          <w:noProof/>
          <w:u w:val="single"/>
          <w:lang w:eastAsia="ru-RU"/>
        </w:rPr>
      </w:pPr>
    </w:p>
    <w:p w:rsidR="000F68A6" w:rsidRDefault="000F68A6" w:rsidP="000F68A6">
      <w:pPr>
        <w:spacing w:after="0" w:line="240" w:lineRule="auto"/>
        <w:jc w:val="both"/>
        <w:rPr>
          <w:rFonts w:ascii="Verdana" w:hAnsi="Verdana" w:cs="Times New Roman"/>
          <w:b/>
          <w:bCs/>
          <w:noProof/>
          <w:u w:val="single"/>
          <w:lang w:eastAsia="ru-RU"/>
        </w:rPr>
      </w:pPr>
    </w:p>
    <w:p w:rsidR="000F68A6" w:rsidRDefault="000F68A6" w:rsidP="000F68A6">
      <w:pPr>
        <w:spacing w:after="0" w:line="240" w:lineRule="auto"/>
        <w:jc w:val="both"/>
        <w:rPr>
          <w:rFonts w:ascii="Verdana" w:hAnsi="Verdana" w:cs="Times New Roman"/>
          <w:b/>
          <w:bCs/>
          <w:noProof/>
          <w:u w:val="single"/>
          <w:lang w:eastAsia="ru-RU"/>
        </w:rPr>
      </w:pPr>
    </w:p>
    <w:p w:rsidR="000F68A6" w:rsidRDefault="000F68A6" w:rsidP="000F68A6">
      <w:pPr>
        <w:spacing w:after="0" w:line="240" w:lineRule="auto"/>
        <w:jc w:val="both"/>
        <w:rPr>
          <w:rFonts w:ascii="Verdana" w:hAnsi="Verdana" w:cs="Times New Roman"/>
          <w:b/>
          <w:bCs/>
          <w:noProof/>
          <w:u w:val="single"/>
          <w:lang w:eastAsia="ru-RU"/>
        </w:rPr>
      </w:pPr>
    </w:p>
    <w:p w:rsidR="000F68A6" w:rsidRDefault="000F68A6" w:rsidP="000F68A6">
      <w:pPr>
        <w:spacing w:after="0" w:line="240" w:lineRule="auto"/>
        <w:jc w:val="both"/>
        <w:rPr>
          <w:rFonts w:ascii="Verdana" w:hAnsi="Verdana" w:cs="Times New Roman"/>
          <w:b/>
          <w:bCs/>
          <w:noProof/>
          <w:u w:val="single"/>
          <w:lang w:eastAsia="ru-RU"/>
        </w:rPr>
      </w:pPr>
    </w:p>
    <w:p w:rsidR="000F68A6" w:rsidRDefault="000F68A6" w:rsidP="000F68A6">
      <w:pPr>
        <w:spacing w:after="0" w:line="240" w:lineRule="auto"/>
        <w:jc w:val="both"/>
        <w:rPr>
          <w:rFonts w:ascii="Verdana" w:hAnsi="Verdana" w:cs="Times New Roman"/>
          <w:b/>
          <w:bCs/>
          <w:noProof/>
          <w:u w:val="single"/>
          <w:lang w:eastAsia="ru-RU"/>
        </w:rPr>
      </w:pPr>
    </w:p>
    <w:p w:rsidR="000F68A6" w:rsidRDefault="000F68A6" w:rsidP="000F68A6">
      <w:pPr>
        <w:spacing w:after="0" w:line="240" w:lineRule="auto"/>
        <w:jc w:val="both"/>
        <w:rPr>
          <w:rFonts w:ascii="Verdana" w:hAnsi="Verdana" w:cs="Times New Roman"/>
          <w:b/>
          <w:bCs/>
          <w:noProof/>
          <w:u w:val="single"/>
          <w:lang w:eastAsia="ru-RU"/>
        </w:rPr>
      </w:pPr>
    </w:p>
    <w:p w:rsidR="000F68A6" w:rsidRDefault="000F68A6" w:rsidP="000F68A6">
      <w:pPr>
        <w:spacing w:after="0" w:line="240" w:lineRule="auto"/>
        <w:jc w:val="both"/>
        <w:rPr>
          <w:rFonts w:ascii="Verdana" w:hAnsi="Verdana" w:cs="Times New Roman"/>
          <w:b/>
          <w:bCs/>
          <w:noProof/>
          <w:u w:val="single"/>
          <w:lang w:eastAsia="ru-RU"/>
        </w:rPr>
      </w:pPr>
    </w:p>
    <w:p w:rsidR="000F68A6" w:rsidRDefault="000F68A6" w:rsidP="000F68A6">
      <w:pPr>
        <w:spacing w:after="0" w:line="240" w:lineRule="auto"/>
        <w:jc w:val="both"/>
        <w:rPr>
          <w:rFonts w:ascii="Verdana" w:hAnsi="Verdana" w:cs="Times New Roman"/>
          <w:b/>
          <w:bCs/>
          <w:noProof/>
          <w:u w:val="single"/>
          <w:lang w:eastAsia="ru-RU"/>
        </w:rPr>
      </w:pPr>
    </w:p>
    <w:p w:rsidR="000F68A6" w:rsidRDefault="000F68A6" w:rsidP="000F68A6">
      <w:pPr>
        <w:spacing w:after="0" w:line="240" w:lineRule="auto"/>
        <w:jc w:val="both"/>
        <w:rPr>
          <w:rFonts w:ascii="Verdana" w:hAnsi="Verdana" w:cs="Times New Roman"/>
          <w:b/>
          <w:bCs/>
          <w:noProof/>
          <w:u w:val="single"/>
          <w:lang w:eastAsia="ru-RU"/>
        </w:rPr>
      </w:pPr>
    </w:p>
    <w:p w:rsidR="000F68A6" w:rsidRDefault="000F68A6" w:rsidP="000F68A6">
      <w:pPr>
        <w:spacing w:after="0" w:line="240" w:lineRule="auto"/>
        <w:jc w:val="both"/>
        <w:rPr>
          <w:rFonts w:ascii="Verdana" w:hAnsi="Verdana" w:cs="Times New Roman"/>
          <w:b/>
          <w:bCs/>
          <w:noProof/>
          <w:u w:val="single"/>
          <w:lang w:eastAsia="ru-RU"/>
        </w:rPr>
      </w:pPr>
    </w:p>
    <w:p w:rsidR="000F68A6" w:rsidRDefault="000F68A6" w:rsidP="000F68A6">
      <w:pPr>
        <w:spacing w:after="0" w:line="240" w:lineRule="auto"/>
        <w:jc w:val="both"/>
        <w:rPr>
          <w:rFonts w:ascii="Verdana" w:hAnsi="Verdana" w:cs="Times New Roman"/>
          <w:b/>
          <w:bCs/>
          <w:noProof/>
          <w:u w:val="single"/>
          <w:lang w:eastAsia="ru-RU"/>
        </w:rPr>
      </w:pPr>
    </w:p>
    <w:p w:rsidR="000F68A6" w:rsidRDefault="000F68A6" w:rsidP="000F68A6">
      <w:pPr>
        <w:spacing w:after="0" w:line="240" w:lineRule="auto"/>
        <w:jc w:val="both"/>
        <w:rPr>
          <w:rFonts w:ascii="Verdana" w:hAnsi="Verdana" w:cs="Times New Roman"/>
          <w:b/>
          <w:bCs/>
          <w:noProof/>
          <w:u w:val="single"/>
          <w:lang w:eastAsia="ru-RU"/>
        </w:rPr>
      </w:pPr>
    </w:p>
    <w:p w:rsidR="000F68A6" w:rsidRDefault="000F68A6" w:rsidP="000F68A6">
      <w:pPr>
        <w:spacing w:after="0" w:line="240" w:lineRule="auto"/>
        <w:jc w:val="both"/>
        <w:rPr>
          <w:rFonts w:ascii="Verdana" w:hAnsi="Verdana" w:cs="Times New Roman"/>
          <w:b/>
          <w:bCs/>
          <w:noProof/>
          <w:u w:val="single"/>
          <w:lang w:eastAsia="ru-RU"/>
        </w:rPr>
      </w:pPr>
    </w:p>
    <w:p w:rsidR="000F68A6" w:rsidRDefault="000F68A6" w:rsidP="000F68A6">
      <w:pPr>
        <w:spacing w:after="0" w:line="240" w:lineRule="auto"/>
        <w:jc w:val="both"/>
        <w:rPr>
          <w:rFonts w:ascii="Verdana" w:hAnsi="Verdana" w:cs="Times New Roman"/>
          <w:b/>
          <w:bCs/>
          <w:noProof/>
          <w:u w:val="single"/>
          <w:lang w:eastAsia="ru-RU"/>
        </w:rPr>
      </w:pPr>
    </w:p>
    <w:p w:rsidR="000F68A6" w:rsidRDefault="000F68A6" w:rsidP="000F68A6">
      <w:pPr>
        <w:spacing w:after="0" w:line="240" w:lineRule="auto"/>
        <w:jc w:val="both"/>
        <w:rPr>
          <w:rFonts w:ascii="Verdana" w:hAnsi="Verdana" w:cs="Times New Roman"/>
          <w:b/>
          <w:bCs/>
          <w:noProof/>
          <w:u w:val="single"/>
          <w:lang w:eastAsia="ru-RU"/>
        </w:rPr>
      </w:pPr>
    </w:p>
    <w:p w:rsidR="000F68A6" w:rsidRDefault="000F68A6" w:rsidP="000F68A6">
      <w:pPr>
        <w:spacing w:after="0" w:line="240" w:lineRule="auto"/>
        <w:jc w:val="both"/>
        <w:rPr>
          <w:rFonts w:ascii="Verdana" w:hAnsi="Verdana" w:cs="Times New Roman"/>
          <w:b/>
          <w:bCs/>
          <w:noProof/>
          <w:u w:val="single"/>
          <w:lang w:eastAsia="ru-RU"/>
        </w:rPr>
      </w:pPr>
    </w:p>
    <w:p w:rsidR="000F68A6" w:rsidRDefault="000F68A6" w:rsidP="000F68A6">
      <w:pPr>
        <w:spacing w:after="0" w:line="240" w:lineRule="auto"/>
        <w:jc w:val="both"/>
        <w:rPr>
          <w:rFonts w:ascii="Verdana" w:hAnsi="Verdana" w:cs="Times New Roman"/>
          <w:b/>
          <w:bCs/>
          <w:noProof/>
          <w:u w:val="single"/>
          <w:lang w:eastAsia="ru-RU"/>
        </w:rPr>
      </w:pPr>
    </w:p>
    <w:p w:rsidR="000F68A6" w:rsidRDefault="000F68A6" w:rsidP="000F68A6">
      <w:pPr>
        <w:spacing w:after="0" w:line="240" w:lineRule="auto"/>
        <w:jc w:val="both"/>
        <w:rPr>
          <w:rFonts w:ascii="Verdana" w:hAnsi="Verdana" w:cs="Times New Roman"/>
          <w:b/>
          <w:bCs/>
          <w:noProof/>
          <w:u w:val="single"/>
          <w:lang w:eastAsia="ru-RU"/>
        </w:rPr>
      </w:pPr>
    </w:p>
    <w:p w:rsidR="000F68A6" w:rsidRDefault="000F68A6" w:rsidP="000F68A6">
      <w:pPr>
        <w:spacing w:after="0" w:line="240" w:lineRule="auto"/>
        <w:jc w:val="both"/>
        <w:rPr>
          <w:rFonts w:ascii="Verdana" w:hAnsi="Verdana" w:cs="Times New Roman"/>
          <w:b/>
          <w:bCs/>
          <w:noProof/>
          <w:u w:val="single"/>
          <w:lang w:eastAsia="ru-RU"/>
        </w:rPr>
      </w:pPr>
    </w:p>
    <w:p w:rsidR="000F68A6" w:rsidRDefault="000F68A6" w:rsidP="000F68A6">
      <w:pPr>
        <w:spacing w:after="0" w:line="240" w:lineRule="auto"/>
        <w:jc w:val="both"/>
        <w:rPr>
          <w:rFonts w:ascii="Verdana" w:hAnsi="Verdana" w:cs="Times New Roman"/>
          <w:b/>
          <w:bCs/>
          <w:noProof/>
          <w:u w:val="single"/>
          <w:lang w:eastAsia="ru-RU"/>
        </w:rPr>
      </w:pPr>
    </w:p>
    <w:p w:rsidR="000F68A6" w:rsidRDefault="000F68A6" w:rsidP="000F68A6">
      <w:pPr>
        <w:spacing w:after="0" w:line="240" w:lineRule="auto"/>
        <w:jc w:val="both"/>
        <w:rPr>
          <w:rFonts w:ascii="Verdana" w:hAnsi="Verdana" w:cs="Times New Roman"/>
          <w:b/>
          <w:bCs/>
          <w:noProof/>
          <w:u w:val="single"/>
          <w:lang w:eastAsia="ru-RU"/>
        </w:rPr>
      </w:pPr>
    </w:p>
    <w:p w:rsidR="000F68A6" w:rsidRDefault="000F68A6" w:rsidP="000F68A6">
      <w:pPr>
        <w:spacing w:after="0" w:line="240" w:lineRule="auto"/>
        <w:jc w:val="both"/>
        <w:rPr>
          <w:rFonts w:ascii="Verdana" w:hAnsi="Verdana" w:cs="Times New Roman"/>
          <w:b/>
          <w:bCs/>
          <w:noProof/>
          <w:u w:val="single"/>
          <w:lang w:eastAsia="ru-RU"/>
        </w:rPr>
      </w:pPr>
    </w:p>
    <w:p w:rsidR="000F68A6" w:rsidRDefault="000F68A6" w:rsidP="000F68A6">
      <w:pPr>
        <w:spacing w:after="0" w:line="240" w:lineRule="auto"/>
        <w:jc w:val="both"/>
        <w:rPr>
          <w:rFonts w:ascii="Verdana" w:hAnsi="Verdana" w:cs="Times New Roman"/>
          <w:b/>
          <w:bCs/>
          <w:noProof/>
          <w:u w:val="single"/>
          <w:lang w:eastAsia="ru-RU"/>
        </w:rPr>
      </w:pPr>
    </w:p>
    <w:p w:rsidR="000F68A6" w:rsidRDefault="000F68A6" w:rsidP="000F68A6">
      <w:pPr>
        <w:spacing w:after="0" w:line="240" w:lineRule="auto"/>
        <w:jc w:val="both"/>
        <w:rPr>
          <w:rFonts w:ascii="Verdana" w:hAnsi="Verdana" w:cs="Times New Roman"/>
          <w:b/>
          <w:bCs/>
          <w:noProof/>
          <w:u w:val="single"/>
          <w:lang w:eastAsia="ru-RU"/>
        </w:rPr>
      </w:pPr>
    </w:p>
    <w:p w:rsidR="000F68A6" w:rsidRDefault="000F68A6" w:rsidP="000F68A6">
      <w:pPr>
        <w:spacing w:after="0" w:line="240" w:lineRule="auto"/>
        <w:jc w:val="both"/>
        <w:rPr>
          <w:rFonts w:ascii="Verdana" w:hAnsi="Verdana" w:cs="Times New Roman"/>
          <w:b/>
          <w:bCs/>
          <w:noProof/>
          <w:u w:val="single"/>
          <w:lang w:eastAsia="ru-RU"/>
        </w:rPr>
      </w:pPr>
    </w:p>
    <w:p w:rsidR="000F68A6" w:rsidRDefault="000F68A6" w:rsidP="000F68A6">
      <w:pPr>
        <w:spacing w:after="0" w:line="240" w:lineRule="auto"/>
        <w:jc w:val="both"/>
        <w:rPr>
          <w:rFonts w:ascii="Verdana" w:hAnsi="Verdana" w:cs="Times New Roman"/>
          <w:b/>
          <w:bCs/>
          <w:noProof/>
          <w:u w:val="single"/>
          <w:lang w:eastAsia="ru-RU"/>
        </w:rPr>
      </w:pPr>
    </w:p>
    <w:p w:rsidR="000F68A6" w:rsidRDefault="000F68A6" w:rsidP="000F68A6">
      <w:pPr>
        <w:spacing w:after="0" w:line="240" w:lineRule="auto"/>
        <w:jc w:val="both"/>
        <w:rPr>
          <w:rFonts w:ascii="Verdana" w:hAnsi="Verdana" w:cs="Times New Roman"/>
          <w:b/>
          <w:bCs/>
          <w:noProof/>
          <w:u w:val="single"/>
          <w:lang w:eastAsia="ru-RU"/>
        </w:rPr>
      </w:pPr>
    </w:p>
    <w:p w:rsidR="000F68A6" w:rsidRDefault="000F68A6" w:rsidP="000F68A6">
      <w:pPr>
        <w:spacing w:after="0" w:line="240" w:lineRule="auto"/>
        <w:jc w:val="both"/>
        <w:rPr>
          <w:rFonts w:ascii="Verdana" w:hAnsi="Verdana" w:cs="Times New Roman"/>
          <w:b/>
          <w:bCs/>
          <w:noProof/>
          <w:u w:val="single"/>
          <w:lang w:eastAsia="ru-RU"/>
        </w:rPr>
      </w:pPr>
    </w:p>
    <w:p w:rsidR="000F68A6" w:rsidRDefault="000F68A6" w:rsidP="000F68A6">
      <w:pPr>
        <w:spacing w:after="0" w:line="240" w:lineRule="auto"/>
        <w:jc w:val="both"/>
        <w:rPr>
          <w:rFonts w:ascii="Verdana" w:hAnsi="Verdana" w:cs="Times New Roman"/>
          <w:b/>
          <w:bCs/>
          <w:noProof/>
          <w:u w:val="single"/>
          <w:lang w:eastAsia="ru-RU"/>
        </w:rPr>
      </w:pPr>
    </w:p>
    <w:p w:rsidR="000F68A6" w:rsidRPr="00175AC1" w:rsidRDefault="000F68A6" w:rsidP="000F68A6">
      <w:pPr>
        <w:spacing w:after="0" w:line="240" w:lineRule="auto"/>
        <w:jc w:val="both"/>
        <w:rPr>
          <w:rFonts w:ascii="Verdana" w:hAnsi="Verdana" w:cs="Times New Roman"/>
          <w:b/>
          <w:bCs/>
          <w:noProof/>
          <w:u w:val="single"/>
          <w:lang w:eastAsia="ru-RU"/>
        </w:rPr>
      </w:pPr>
    </w:p>
    <w:p w:rsidR="000F68A6" w:rsidRDefault="000F68A6" w:rsidP="000F68A6">
      <w:pPr>
        <w:spacing w:after="0" w:line="240" w:lineRule="auto"/>
        <w:jc w:val="both"/>
        <w:rPr>
          <w:rFonts w:ascii="Verdana" w:hAnsi="Verdana" w:cs="Times New Roman"/>
          <w:b/>
          <w:bCs/>
          <w:noProof/>
          <w:lang w:eastAsia="ru-RU"/>
        </w:rPr>
      </w:pPr>
      <w:r w:rsidRPr="00175AC1">
        <w:rPr>
          <w:rFonts w:ascii="Verdana" w:hAnsi="Verdana" w:cs="Times New Roman"/>
          <w:b/>
          <w:bCs/>
          <w:noProof/>
          <w:lang w:eastAsia="ru-RU"/>
        </w:rPr>
        <w:t>5. Чертежи конкурсного задания</w:t>
      </w:r>
    </w:p>
    <w:p w:rsidR="000F68A6" w:rsidRPr="00175AC1" w:rsidRDefault="000F68A6" w:rsidP="000F68A6">
      <w:pPr>
        <w:spacing w:after="0" w:line="240" w:lineRule="auto"/>
        <w:jc w:val="both"/>
        <w:rPr>
          <w:rFonts w:ascii="Verdana" w:hAnsi="Verdana" w:cs="Times New Roman"/>
          <w:b/>
          <w:bCs/>
          <w:noProof/>
          <w:lang w:eastAsia="ru-RU"/>
        </w:rPr>
      </w:pPr>
      <w:r>
        <w:rPr>
          <w:rFonts w:ascii="Verdana" w:hAnsi="Verdana" w:cs="Times New Roman"/>
          <w:b/>
          <w:bCs/>
          <w:noProof/>
          <w:lang w:eastAsia="ru-RU"/>
        </w:rPr>
        <w:t>Модуль 1:</w:t>
      </w:r>
    </w:p>
    <w:p w:rsidR="000F68A6" w:rsidRDefault="000F68A6" w:rsidP="000F68A6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lang w:eastAsia="ru-RU"/>
        </w:rPr>
      </w:pPr>
    </w:p>
    <w:p w:rsidR="000F68A6" w:rsidRDefault="000F68A6" w:rsidP="000F68A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DEFD12C" wp14:editId="04386C3D">
            <wp:extent cx="5695950" cy="6209359"/>
            <wp:effectExtent l="0" t="0" r="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11" b="4414"/>
                    <a:stretch/>
                  </pic:blipFill>
                  <pic:spPr bwMode="auto">
                    <a:xfrm>
                      <a:off x="0" y="0"/>
                      <a:ext cx="5716534" cy="6231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F68A6" w:rsidRDefault="000F68A6" w:rsidP="000F68A6">
      <w:pPr>
        <w:spacing w:after="0" w:line="240" w:lineRule="auto"/>
        <w:rPr>
          <w:rFonts w:ascii="Times New Roman" w:hAnsi="Times New Roman" w:cs="Times New Roman"/>
        </w:rPr>
      </w:pPr>
    </w:p>
    <w:p w:rsidR="000F68A6" w:rsidRDefault="000F68A6" w:rsidP="000F68A6">
      <w:pPr>
        <w:spacing w:after="0" w:line="240" w:lineRule="auto"/>
        <w:rPr>
          <w:rFonts w:ascii="Times New Roman" w:hAnsi="Times New Roman" w:cs="Times New Roman"/>
        </w:rPr>
      </w:pPr>
      <w:r w:rsidRPr="007E2E9F">
        <w:rPr>
          <w:noProof/>
          <w:lang w:eastAsia="ru-RU"/>
        </w:rPr>
        <w:lastRenderedPageBreak/>
        <w:t xml:space="preserve"> </w:t>
      </w:r>
      <w:r>
        <w:rPr>
          <w:noProof/>
          <w:lang w:eastAsia="ru-RU"/>
        </w:rPr>
        <w:drawing>
          <wp:inline distT="0" distB="0" distL="0" distR="0" wp14:anchorId="039D1F2E" wp14:editId="3DC1D1F9">
            <wp:extent cx="5381625" cy="61817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81625" cy="618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68A6" w:rsidRDefault="000F68A6" w:rsidP="000F68A6">
      <w:pPr>
        <w:spacing w:after="0" w:line="240" w:lineRule="auto"/>
        <w:rPr>
          <w:rFonts w:ascii="Times New Roman" w:hAnsi="Times New Roman" w:cs="Times New Roman"/>
        </w:rPr>
      </w:pPr>
    </w:p>
    <w:p w:rsidR="000F68A6" w:rsidRDefault="000F68A6" w:rsidP="000F68A6">
      <w:pPr>
        <w:spacing w:after="0" w:line="240" w:lineRule="auto"/>
        <w:rPr>
          <w:rFonts w:ascii="Times New Roman" w:hAnsi="Times New Roman" w:cs="Times New Roman"/>
        </w:rPr>
      </w:pPr>
      <w:r w:rsidRPr="007E2E9F">
        <w:rPr>
          <w:noProof/>
          <w:lang w:eastAsia="ru-RU"/>
        </w:rPr>
        <w:lastRenderedPageBreak/>
        <w:t xml:space="preserve"> </w:t>
      </w:r>
      <w:r>
        <w:rPr>
          <w:noProof/>
          <w:lang w:eastAsia="ru-RU"/>
        </w:rPr>
        <w:drawing>
          <wp:inline distT="0" distB="0" distL="0" distR="0" wp14:anchorId="4FA10204" wp14:editId="6ED73502">
            <wp:extent cx="5940425" cy="524002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24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68A6" w:rsidRDefault="000F68A6" w:rsidP="000F68A6">
      <w:pPr>
        <w:spacing w:after="0" w:line="240" w:lineRule="auto"/>
        <w:rPr>
          <w:rFonts w:ascii="Times New Roman" w:hAnsi="Times New Roman" w:cs="Times New Roman"/>
        </w:rPr>
      </w:pPr>
    </w:p>
    <w:p w:rsidR="000F68A6" w:rsidRPr="009B4858" w:rsidRDefault="000F68A6" w:rsidP="000F68A6">
      <w:pPr>
        <w:spacing w:after="0" w:line="240" w:lineRule="auto"/>
        <w:rPr>
          <w:rFonts w:ascii="Times New Roman" w:hAnsi="Times New Roman" w:cs="Times New Roman"/>
        </w:rPr>
        <w:sectPr w:rsidR="000F68A6" w:rsidRPr="009B4858" w:rsidSect="002546E2">
          <w:headerReference w:type="default" r:id="rId13"/>
          <w:footerReference w:type="default" r:id="rId14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 wp14:anchorId="51197A99" wp14:editId="59811693">
            <wp:extent cx="5941482" cy="7208322"/>
            <wp:effectExtent l="0" t="0" r="254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6113" cy="7213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68A6" w:rsidRPr="002367E7" w:rsidRDefault="000F68A6" w:rsidP="000F68A6">
      <w:pPr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</w:p>
    <w:p w:rsidR="000F68A6" w:rsidRPr="00175AC1" w:rsidRDefault="000F68A6" w:rsidP="000F68A6">
      <w:pPr>
        <w:spacing w:after="0" w:line="240" w:lineRule="auto"/>
        <w:jc w:val="center"/>
        <w:rPr>
          <w:rFonts w:ascii="Verdana" w:hAnsi="Verdana" w:cs="Times New Roman"/>
          <w:bCs/>
          <w:u w:val="single"/>
        </w:rPr>
      </w:pPr>
      <w:r w:rsidRPr="00175AC1">
        <w:rPr>
          <w:rFonts w:ascii="Verdana" w:hAnsi="Verdana" w:cs="Times New Roman"/>
          <w:bCs/>
          <w:u w:val="single"/>
        </w:rPr>
        <w:t>Трехмерное изображение</w:t>
      </w:r>
      <w:r>
        <w:rPr>
          <w:rFonts w:ascii="Verdana" w:hAnsi="Verdana" w:cs="Times New Roman"/>
          <w:bCs/>
          <w:u w:val="single"/>
        </w:rPr>
        <w:t xml:space="preserve"> Модуль 1 + Модуль 2</w:t>
      </w:r>
    </w:p>
    <w:p w:rsidR="000F68A6" w:rsidRPr="002367E7" w:rsidRDefault="000F68A6" w:rsidP="000F68A6">
      <w:pPr>
        <w:spacing w:after="0" w:line="240" w:lineRule="auto"/>
        <w:jc w:val="center"/>
        <w:rPr>
          <w:rFonts w:ascii="Times New Roman" w:hAnsi="Times New Roman" w:cs="Times New Roman"/>
          <w:b/>
          <w:bCs/>
          <w:u w:val="single"/>
        </w:rPr>
      </w:pPr>
    </w:p>
    <w:p w:rsidR="000F68A6" w:rsidRPr="002367E7" w:rsidRDefault="000F68A6" w:rsidP="000F68A6">
      <w:pPr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</w:p>
    <w:p w:rsidR="000F68A6" w:rsidRPr="002367E7" w:rsidRDefault="000F68A6" w:rsidP="000F68A6">
      <w:pPr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</w:p>
    <w:p w:rsidR="000F68A6" w:rsidRPr="002367E7" w:rsidRDefault="000F68A6" w:rsidP="000F68A6">
      <w:pPr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  <w:r w:rsidRPr="007E2E9F">
        <w:rPr>
          <w:rFonts w:ascii="Times New Roman" w:hAnsi="Times New Roman" w:cs="Times New Roman"/>
          <w:b/>
          <w:bCs/>
          <w:noProof/>
          <w:u w:val="single"/>
          <w:lang w:eastAsia="ru-RU"/>
        </w:rPr>
        <w:drawing>
          <wp:inline distT="0" distB="0" distL="0" distR="0" wp14:anchorId="484BDAD2" wp14:editId="211686D4">
            <wp:extent cx="5940425" cy="3740728"/>
            <wp:effectExtent l="0" t="0" r="3175" b="0"/>
            <wp:docPr id="7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30"/>
                    <pic:cNvPicPr>
                      <a:picLocks noChangeAspect="1"/>
                    </pic:cNvPicPr>
                  </pic:nvPicPr>
                  <pic:blipFill rotWithShape="1">
                    <a:blip r:embed="rId16"/>
                    <a:srcRect b="2047"/>
                    <a:stretch/>
                  </pic:blipFill>
                  <pic:spPr bwMode="auto">
                    <a:xfrm>
                      <a:off x="0" y="0"/>
                      <a:ext cx="5940425" cy="37407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F68A6" w:rsidRPr="002367E7" w:rsidRDefault="000F68A6" w:rsidP="000F68A6">
      <w:pPr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  <w:r w:rsidRPr="002367E7">
        <w:rPr>
          <w:rFonts w:ascii="Times New Roman" w:hAnsi="Times New Roman" w:cs="Times New Roman"/>
          <w:b/>
          <w:bCs/>
          <w:noProof/>
          <w:u w:val="single"/>
          <w:lang w:eastAsia="ru-RU"/>
        </w:rPr>
        <w:t xml:space="preserve"> </w:t>
      </w:r>
    </w:p>
    <w:p w:rsidR="000F68A6" w:rsidRPr="002367E7" w:rsidRDefault="000F68A6" w:rsidP="000F68A6">
      <w:pPr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</w:p>
    <w:p w:rsidR="000F68A6" w:rsidRPr="00175AC1" w:rsidRDefault="000F68A6" w:rsidP="000F68A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b/>
          <w:bCs/>
          <w:color w:val="000000"/>
          <w:kern w:val="0"/>
        </w:rPr>
      </w:pPr>
      <w:r w:rsidRPr="00175AC1">
        <w:rPr>
          <w:rFonts w:ascii="Verdana" w:hAnsi="Verdana" w:cs="Times New Roman"/>
          <w:b/>
          <w:bCs/>
          <w:color w:val="000000"/>
          <w:kern w:val="0"/>
        </w:rPr>
        <w:t>6. Материалы, инструменты и прочее оборудование</w:t>
      </w:r>
    </w:p>
    <w:p w:rsidR="000F68A6" w:rsidRPr="002367E7" w:rsidRDefault="000F68A6" w:rsidP="000F68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  <w:u w:val="single"/>
        </w:rPr>
      </w:pPr>
    </w:p>
    <w:tbl>
      <w:tblPr>
        <w:tblStyle w:val="ac"/>
        <w:tblW w:w="0" w:type="auto"/>
        <w:tblInd w:w="-431" w:type="dxa"/>
        <w:tblLook w:val="04A0" w:firstRow="1" w:lastRow="0" w:firstColumn="1" w:lastColumn="0" w:noHBand="0" w:noVBand="1"/>
      </w:tblPr>
      <w:tblGrid>
        <w:gridCol w:w="993"/>
        <w:gridCol w:w="5387"/>
        <w:gridCol w:w="3396"/>
      </w:tblGrid>
      <w:tr w:rsidR="000F68A6" w:rsidRPr="00175AC1" w:rsidTr="00261BE9">
        <w:tc>
          <w:tcPr>
            <w:tcW w:w="993" w:type="dxa"/>
          </w:tcPr>
          <w:p w:rsidR="000F68A6" w:rsidRPr="00175AC1" w:rsidRDefault="000F68A6" w:rsidP="00261BE9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bookmarkStart w:id="0" w:name="_GoBack"/>
            <w:bookmarkEnd w:id="0"/>
            <w:r w:rsidRPr="00175AC1">
              <w:rPr>
                <w:rFonts w:ascii="Verdana" w:hAnsi="Verdana" w:cs="Times New Roman"/>
                <w:b/>
                <w:bCs/>
                <w:color w:val="000000"/>
                <w:kern w:val="0"/>
                <w:sz w:val="20"/>
                <w:szCs w:val="20"/>
              </w:rPr>
              <w:t>№ п/п</w:t>
            </w:r>
          </w:p>
        </w:tc>
        <w:tc>
          <w:tcPr>
            <w:tcW w:w="5387" w:type="dxa"/>
          </w:tcPr>
          <w:p w:rsidR="000F68A6" w:rsidRPr="00175AC1" w:rsidRDefault="000F68A6" w:rsidP="00261BE9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</w:pPr>
            <w:r w:rsidRPr="00175AC1">
              <w:rPr>
                <w:rFonts w:ascii="Verdana" w:hAnsi="Verdana" w:cs="Times New Roman"/>
                <w:b/>
                <w:bCs/>
                <w:color w:val="000000"/>
                <w:kern w:val="0"/>
                <w:sz w:val="20"/>
                <w:szCs w:val="20"/>
              </w:rPr>
              <w:t>Наименование</w:t>
            </w:r>
          </w:p>
        </w:tc>
        <w:tc>
          <w:tcPr>
            <w:tcW w:w="3396" w:type="dxa"/>
          </w:tcPr>
          <w:p w:rsidR="000F68A6" w:rsidRPr="00175AC1" w:rsidRDefault="000F68A6" w:rsidP="00261BE9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</w:pPr>
            <w:r w:rsidRPr="00175AC1">
              <w:rPr>
                <w:rFonts w:ascii="Verdana" w:hAnsi="Verdana" w:cs="Times New Roman"/>
                <w:b/>
                <w:bCs/>
                <w:color w:val="000000"/>
                <w:kern w:val="0"/>
                <w:sz w:val="20"/>
                <w:szCs w:val="20"/>
              </w:rPr>
              <w:t>Кол-во</w:t>
            </w:r>
          </w:p>
        </w:tc>
      </w:tr>
      <w:tr w:rsidR="000F68A6" w:rsidRPr="00175AC1" w:rsidTr="00261BE9">
        <w:tc>
          <w:tcPr>
            <w:tcW w:w="9776" w:type="dxa"/>
            <w:gridSpan w:val="3"/>
          </w:tcPr>
          <w:p w:rsidR="000F68A6" w:rsidRPr="00175AC1" w:rsidRDefault="000F68A6" w:rsidP="00261BE9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175AC1">
              <w:rPr>
                <w:rFonts w:ascii="Verdana" w:hAnsi="Verdana" w:cs="Times New Roman"/>
                <w:b/>
                <w:bCs/>
                <w:color w:val="000000"/>
                <w:kern w:val="0"/>
                <w:sz w:val="20"/>
                <w:szCs w:val="20"/>
              </w:rPr>
              <w:t>Материалы, предоставляемые организаторами</w:t>
            </w:r>
          </w:p>
        </w:tc>
      </w:tr>
      <w:tr w:rsidR="000F68A6" w:rsidRPr="00175AC1" w:rsidTr="00261BE9">
        <w:tc>
          <w:tcPr>
            <w:tcW w:w="993" w:type="dxa"/>
          </w:tcPr>
          <w:p w:rsidR="000F68A6" w:rsidRPr="00295ACA" w:rsidRDefault="000F68A6" w:rsidP="000F68A6">
            <w:pPr>
              <w:pStyle w:val="a7"/>
              <w:numPr>
                <w:ilvl w:val="0"/>
                <w:numId w:val="56"/>
              </w:numPr>
              <w:autoSpaceDE w:val="0"/>
              <w:autoSpaceDN w:val="0"/>
              <w:adjustRightInd w:val="0"/>
              <w:ind w:left="318" w:firstLine="42"/>
              <w:jc w:val="center"/>
              <w:rPr>
                <w:rFonts w:ascii="Verdana" w:hAnsi="Verdana" w:cs="Times New Roman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87" w:type="dxa"/>
          </w:tcPr>
          <w:p w:rsidR="000F68A6" w:rsidRPr="00175AC1" w:rsidRDefault="000F68A6" w:rsidP="00261BE9">
            <w:pPr>
              <w:autoSpaceDE w:val="0"/>
              <w:autoSpaceDN w:val="0"/>
              <w:adjustRightInd w:val="0"/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</w:pPr>
            <w:r w:rsidRPr="00175AC1"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  <w:t>Кирпич жёлтый облицовочный</w:t>
            </w:r>
          </w:p>
          <w:p w:rsidR="000F68A6" w:rsidRPr="00175AC1" w:rsidRDefault="000F68A6" w:rsidP="00261BE9">
            <w:pPr>
              <w:autoSpaceDE w:val="0"/>
              <w:autoSpaceDN w:val="0"/>
              <w:adjustRightInd w:val="0"/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</w:pPr>
            <w:r w:rsidRPr="00175AC1"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  <w:t>(стандартный пустотелый 250х120х65 мм)</w:t>
            </w:r>
          </w:p>
        </w:tc>
        <w:tc>
          <w:tcPr>
            <w:tcW w:w="3396" w:type="dxa"/>
          </w:tcPr>
          <w:p w:rsidR="000F68A6" w:rsidRPr="00175AC1" w:rsidRDefault="000F68A6" w:rsidP="00261BE9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</w:pPr>
            <w:r w:rsidRPr="00175AC1"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  <w:t>37 шт. на 1участника</w:t>
            </w:r>
          </w:p>
        </w:tc>
      </w:tr>
      <w:tr w:rsidR="000F68A6" w:rsidRPr="00175AC1" w:rsidTr="00261BE9">
        <w:tc>
          <w:tcPr>
            <w:tcW w:w="993" w:type="dxa"/>
          </w:tcPr>
          <w:p w:rsidR="000F68A6" w:rsidRPr="00295ACA" w:rsidRDefault="000F68A6" w:rsidP="000F68A6">
            <w:pPr>
              <w:pStyle w:val="a7"/>
              <w:numPr>
                <w:ilvl w:val="0"/>
                <w:numId w:val="56"/>
              </w:numPr>
              <w:autoSpaceDE w:val="0"/>
              <w:autoSpaceDN w:val="0"/>
              <w:adjustRightInd w:val="0"/>
              <w:ind w:left="318" w:firstLine="42"/>
              <w:jc w:val="center"/>
              <w:rPr>
                <w:rFonts w:ascii="Verdana" w:hAnsi="Verdana" w:cs="Times New Roman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87" w:type="dxa"/>
          </w:tcPr>
          <w:p w:rsidR="000F68A6" w:rsidRPr="00175AC1" w:rsidRDefault="000F68A6" w:rsidP="00261BE9">
            <w:pPr>
              <w:autoSpaceDE w:val="0"/>
              <w:autoSpaceDN w:val="0"/>
              <w:adjustRightInd w:val="0"/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</w:pPr>
            <w:r w:rsidRPr="00175AC1"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  <w:t xml:space="preserve">Кирпич коричневый облицовочный </w:t>
            </w:r>
          </w:p>
          <w:p w:rsidR="000F68A6" w:rsidRPr="00175AC1" w:rsidRDefault="000F68A6" w:rsidP="00261BE9">
            <w:pPr>
              <w:autoSpaceDE w:val="0"/>
              <w:autoSpaceDN w:val="0"/>
              <w:adjustRightInd w:val="0"/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</w:pPr>
            <w:r w:rsidRPr="00175AC1"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  <w:t>(стандартный пустотелый 250х120х65 мм)</w:t>
            </w:r>
          </w:p>
        </w:tc>
        <w:tc>
          <w:tcPr>
            <w:tcW w:w="3396" w:type="dxa"/>
          </w:tcPr>
          <w:p w:rsidR="000F68A6" w:rsidRDefault="000F68A6" w:rsidP="00261BE9">
            <w:pPr>
              <w:autoSpaceDE w:val="0"/>
              <w:autoSpaceDN w:val="0"/>
              <w:adjustRightInd w:val="0"/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</w:pPr>
          </w:p>
          <w:p w:rsidR="000F68A6" w:rsidRPr="00175AC1" w:rsidRDefault="000F68A6" w:rsidP="00261BE9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  <w:t>154</w:t>
            </w:r>
            <w:r w:rsidRPr="00175AC1"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  <w:t xml:space="preserve"> шт. на 1 участника</w:t>
            </w:r>
          </w:p>
        </w:tc>
      </w:tr>
      <w:tr w:rsidR="000F68A6" w:rsidRPr="00175AC1" w:rsidTr="00261BE9">
        <w:tc>
          <w:tcPr>
            <w:tcW w:w="993" w:type="dxa"/>
          </w:tcPr>
          <w:p w:rsidR="000F68A6" w:rsidRPr="00295ACA" w:rsidRDefault="000F68A6" w:rsidP="000F68A6">
            <w:pPr>
              <w:pStyle w:val="a7"/>
              <w:numPr>
                <w:ilvl w:val="0"/>
                <w:numId w:val="56"/>
              </w:numPr>
              <w:autoSpaceDE w:val="0"/>
              <w:autoSpaceDN w:val="0"/>
              <w:adjustRightInd w:val="0"/>
              <w:ind w:left="318" w:firstLine="42"/>
              <w:jc w:val="center"/>
              <w:rPr>
                <w:rFonts w:ascii="Verdana" w:hAnsi="Verdana" w:cs="Times New Roman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87" w:type="dxa"/>
          </w:tcPr>
          <w:p w:rsidR="000F68A6" w:rsidRPr="00175AC1" w:rsidRDefault="000F68A6" w:rsidP="00261BE9">
            <w:pPr>
              <w:autoSpaceDE w:val="0"/>
              <w:autoSpaceDN w:val="0"/>
              <w:adjustRightInd w:val="0"/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</w:pPr>
            <w:r w:rsidRPr="00175AC1"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  <w:t>Газобетонный блок 600*150*300(h)</w:t>
            </w:r>
          </w:p>
        </w:tc>
        <w:tc>
          <w:tcPr>
            <w:tcW w:w="3396" w:type="dxa"/>
          </w:tcPr>
          <w:p w:rsidR="000F68A6" w:rsidRPr="00175AC1" w:rsidRDefault="000F68A6" w:rsidP="00261BE9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</w:pPr>
            <w:r w:rsidRPr="00175AC1"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  <w:t>20 шт. на 1 участника</w:t>
            </w:r>
          </w:p>
        </w:tc>
      </w:tr>
      <w:tr w:rsidR="000F68A6" w:rsidRPr="00175AC1" w:rsidTr="00261BE9">
        <w:tc>
          <w:tcPr>
            <w:tcW w:w="993" w:type="dxa"/>
          </w:tcPr>
          <w:p w:rsidR="000F68A6" w:rsidRPr="00295ACA" w:rsidRDefault="000F68A6" w:rsidP="000F68A6">
            <w:pPr>
              <w:pStyle w:val="a7"/>
              <w:numPr>
                <w:ilvl w:val="0"/>
                <w:numId w:val="56"/>
              </w:numPr>
              <w:autoSpaceDE w:val="0"/>
              <w:autoSpaceDN w:val="0"/>
              <w:adjustRightInd w:val="0"/>
              <w:ind w:left="318" w:firstLine="42"/>
              <w:jc w:val="center"/>
              <w:rPr>
                <w:rFonts w:ascii="Verdana" w:hAnsi="Verdana" w:cs="Times New Roman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87" w:type="dxa"/>
          </w:tcPr>
          <w:p w:rsidR="000F68A6" w:rsidRPr="00175AC1" w:rsidRDefault="000F68A6" w:rsidP="00261BE9">
            <w:pPr>
              <w:autoSpaceDE w:val="0"/>
              <w:autoSpaceDN w:val="0"/>
              <w:adjustRightInd w:val="0"/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</w:pPr>
            <w:r w:rsidRPr="00175AC1"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  <w:t>Раствор (</w:t>
            </w:r>
            <w:proofErr w:type="spellStart"/>
            <w:proofErr w:type="gramStart"/>
            <w:r w:rsidRPr="00175AC1"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  <w:t>кладочная,цементная</w:t>
            </w:r>
            <w:proofErr w:type="spellEnd"/>
            <w:proofErr w:type="gramEnd"/>
            <w:r w:rsidRPr="00175AC1"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  <w:t xml:space="preserve"> смесь фасованная 50 кг.)</w:t>
            </w:r>
          </w:p>
          <w:p w:rsidR="000F68A6" w:rsidRPr="00175AC1" w:rsidRDefault="000F68A6" w:rsidP="00261BE9">
            <w:pPr>
              <w:autoSpaceDE w:val="0"/>
              <w:autoSpaceDN w:val="0"/>
              <w:adjustRightInd w:val="0"/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396" w:type="dxa"/>
          </w:tcPr>
          <w:p w:rsidR="000F68A6" w:rsidRPr="00175AC1" w:rsidRDefault="000F68A6" w:rsidP="00261BE9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</w:pPr>
            <w:r w:rsidRPr="00175AC1"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  <w:t>5 шт. на 1 участника (марка смеси на усмотрение организатора)</w:t>
            </w:r>
          </w:p>
        </w:tc>
      </w:tr>
      <w:tr w:rsidR="000F68A6" w:rsidRPr="00175AC1" w:rsidTr="00261BE9">
        <w:tc>
          <w:tcPr>
            <w:tcW w:w="993" w:type="dxa"/>
          </w:tcPr>
          <w:p w:rsidR="000F68A6" w:rsidRPr="00295ACA" w:rsidRDefault="000F68A6" w:rsidP="000F68A6">
            <w:pPr>
              <w:pStyle w:val="a7"/>
              <w:numPr>
                <w:ilvl w:val="0"/>
                <w:numId w:val="56"/>
              </w:numPr>
              <w:autoSpaceDE w:val="0"/>
              <w:autoSpaceDN w:val="0"/>
              <w:adjustRightInd w:val="0"/>
              <w:ind w:left="318" w:firstLine="42"/>
              <w:jc w:val="center"/>
              <w:rPr>
                <w:rFonts w:ascii="Verdana" w:hAnsi="Verdana" w:cs="Times New Roman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87" w:type="dxa"/>
          </w:tcPr>
          <w:p w:rsidR="000F68A6" w:rsidRPr="00175AC1" w:rsidRDefault="000F68A6" w:rsidP="00261BE9">
            <w:pPr>
              <w:autoSpaceDE w:val="0"/>
              <w:autoSpaceDN w:val="0"/>
              <w:adjustRightInd w:val="0"/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</w:pPr>
            <w:r w:rsidRPr="00175AC1"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  <w:t>Клей-пена для газобетонных блоков  (для вертикальных швов)</w:t>
            </w:r>
          </w:p>
        </w:tc>
        <w:tc>
          <w:tcPr>
            <w:tcW w:w="3396" w:type="dxa"/>
          </w:tcPr>
          <w:p w:rsidR="000F68A6" w:rsidRPr="00175AC1" w:rsidRDefault="000F68A6" w:rsidP="00261BE9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</w:pPr>
            <w:r w:rsidRPr="00175AC1"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  <w:t>1 баллон на 1 участника</w:t>
            </w:r>
          </w:p>
        </w:tc>
      </w:tr>
      <w:tr w:rsidR="000F68A6" w:rsidRPr="00175AC1" w:rsidTr="00261BE9">
        <w:tc>
          <w:tcPr>
            <w:tcW w:w="993" w:type="dxa"/>
          </w:tcPr>
          <w:p w:rsidR="000F68A6" w:rsidRPr="00295ACA" w:rsidRDefault="000F68A6" w:rsidP="000F68A6">
            <w:pPr>
              <w:pStyle w:val="a7"/>
              <w:numPr>
                <w:ilvl w:val="0"/>
                <w:numId w:val="56"/>
              </w:numPr>
              <w:autoSpaceDE w:val="0"/>
              <w:autoSpaceDN w:val="0"/>
              <w:adjustRightInd w:val="0"/>
              <w:ind w:left="318" w:firstLine="42"/>
              <w:jc w:val="center"/>
              <w:rPr>
                <w:rFonts w:ascii="Verdana" w:hAnsi="Verdana" w:cs="Times New Roman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87" w:type="dxa"/>
          </w:tcPr>
          <w:p w:rsidR="000F68A6" w:rsidRPr="00175AC1" w:rsidRDefault="000F68A6" w:rsidP="00261BE9">
            <w:pPr>
              <w:autoSpaceDE w:val="0"/>
              <w:autoSpaceDN w:val="0"/>
              <w:adjustRightInd w:val="0"/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</w:pPr>
            <w:r w:rsidRPr="00175AC1"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  <w:t>Клей для газобетонных блоков фасованный 25 кг (для горизонтальных швов)</w:t>
            </w:r>
          </w:p>
        </w:tc>
        <w:tc>
          <w:tcPr>
            <w:tcW w:w="3396" w:type="dxa"/>
          </w:tcPr>
          <w:p w:rsidR="000F68A6" w:rsidRPr="00175AC1" w:rsidRDefault="000F68A6" w:rsidP="00261BE9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  <w:t>3</w:t>
            </w:r>
            <w:r w:rsidRPr="00175AC1"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175AC1"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  <w:t>шт</w:t>
            </w:r>
            <w:proofErr w:type="spellEnd"/>
            <w:r w:rsidRPr="00175AC1"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  <w:t xml:space="preserve"> на 1 участника</w:t>
            </w:r>
          </w:p>
        </w:tc>
      </w:tr>
      <w:tr w:rsidR="000F68A6" w:rsidRPr="00175AC1" w:rsidTr="00261BE9">
        <w:tc>
          <w:tcPr>
            <w:tcW w:w="993" w:type="dxa"/>
          </w:tcPr>
          <w:p w:rsidR="000F68A6" w:rsidRPr="00295ACA" w:rsidRDefault="000F68A6" w:rsidP="000F68A6">
            <w:pPr>
              <w:pStyle w:val="a7"/>
              <w:numPr>
                <w:ilvl w:val="0"/>
                <w:numId w:val="56"/>
              </w:numPr>
              <w:autoSpaceDE w:val="0"/>
              <w:autoSpaceDN w:val="0"/>
              <w:adjustRightInd w:val="0"/>
              <w:ind w:left="318" w:firstLine="42"/>
              <w:jc w:val="center"/>
              <w:rPr>
                <w:rFonts w:ascii="Verdana" w:hAnsi="Verdana" w:cs="Times New Roman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87" w:type="dxa"/>
          </w:tcPr>
          <w:p w:rsidR="000F68A6" w:rsidRPr="00175AC1" w:rsidRDefault="000F68A6" w:rsidP="00261BE9">
            <w:pPr>
              <w:autoSpaceDE w:val="0"/>
              <w:autoSpaceDN w:val="0"/>
              <w:adjustRightInd w:val="0"/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</w:pPr>
            <w:r w:rsidRPr="00175AC1"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  <w:t>Прямой подвес (деталь от элементов крепления ГКЛ)</w:t>
            </w:r>
          </w:p>
        </w:tc>
        <w:tc>
          <w:tcPr>
            <w:tcW w:w="3396" w:type="dxa"/>
          </w:tcPr>
          <w:p w:rsidR="000F68A6" w:rsidRPr="00175AC1" w:rsidRDefault="000F68A6" w:rsidP="00261BE9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</w:pPr>
            <w:r w:rsidRPr="00175AC1"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  <w:t xml:space="preserve">2 </w:t>
            </w:r>
            <w:proofErr w:type="spellStart"/>
            <w:r w:rsidRPr="00175AC1"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  <w:t>шт</w:t>
            </w:r>
            <w:proofErr w:type="spellEnd"/>
            <w:r w:rsidRPr="00175AC1"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  <w:t xml:space="preserve"> на 1 участника(деталь на усмотрение организатора)</w:t>
            </w:r>
          </w:p>
        </w:tc>
      </w:tr>
      <w:tr w:rsidR="000F68A6" w:rsidRPr="00175AC1" w:rsidTr="00261BE9">
        <w:tc>
          <w:tcPr>
            <w:tcW w:w="993" w:type="dxa"/>
          </w:tcPr>
          <w:p w:rsidR="000F68A6" w:rsidRPr="00295ACA" w:rsidRDefault="000F68A6" w:rsidP="000F68A6">
            <w:pPr>
              <w:pStyle w:val="a7"/>
              <w:numPr>
                <w:ilvl w:val="0"/>
                <w:numId w:val="56"/>
              </w:numPr>
              <w:autoSpaceDE w:val="0"/>
              <w:autoSpaceDN w:val="0"/>
              <w:adjustRightInd w:val="0"/>
              <w:ind w:left="318" w:firstLine="42"/>
              <w:jc w:val="center"/>
              <w:rPr>
                <w:rFonts w:ascii="Verdana" w:hAnsi="Verdana" w:cs="Times New Roman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87" w:type="dxa"/>
          </w:tcPr>
          <w:p w:rsidR="000F68A6" w:rsidRPr="00175AC1" w:rsidRDefault="000F68A6" w:rsidP="00261BE9">
            <w:pPr>
              <w:autoSpaceDE w:val="0"/>
              <w:autoSpaceDN w:val="0"/>
              <w:adjustRightInd w:val="0"/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</w:pPr>
            <w:r w:rsidRPr="00175AC1"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  <w:t>Арматура пластик, диаметр 6мм (длиной 400мм).</w:t>
            </w:r>
          </w:p>
        </w:tc>
        <w:tc>
          <w:tcPr>
            <w:tcW w:w="3396" w:type="dxa"/>
          </w:tcPr>
          <w:p w:rsidR="000F68A6" w:rsidRPr="00175AC1" w:rsidRDefault="000F68A6" w:rsidP="00261BE9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</w:pPr>
            <w:r w:rsidRPr="00175AC1"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  <w:t>6 шт. на 1 участника</w:t>
            </w:r>
          </w:p>
        </w:tc>
      </w:tr>
      <w:tr w:rsidR="000F68A6" w:rsidRPr="00175AC1" w:rsidTr="00261BE9">
        <w:tc>
          <w:tcPr>
            <w:tcW w:w="993" w:type="dxa"/>
          </w:tcPr>
          <w:p w:rsidR="000F68A6" w:rsidRPr="00295ACA" w:rsidRDefault="000F68A6" w:rsidP="000F68A6">
            <w:pPr>
              <w:pStyle w:val="a7"/>
              <w:numPr>
                <w:ilvl w:val="0"/>
                <w:numId w:val="56"/>
              </w:numPr>
              <w:autoSpaceDE w:val="0"/>
              <w:autoSpaceDN w:val="0"/>
              <w:adjustRightInd w:val="0"/>
              <w:ind w:left="318" w:firstLine="42"/>
              <w:jc w:val="center"/>
              <w:rPr>
                <w:rFonts w:ascii="Verdana" w:hAnsi="Verdana" w:cs="Times New Roman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87" w:type="dxa"/>
          </w:tcPr>
          <w:p w:rsidR="000F68A6" w:rsidRPr="00175AC1" w:rsidRDefault="000F68A6" w:rsidP="00261BE9">
            <w:pPr>
              <w:autoSpaceDE w:val="0"/>
              <w:autoSpaceDN w:val="0"/>
              <w:adjustRightInd w:val="0"/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</w:pPr>
            <w:r w:rsidRPr="00175AC1"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  <w:t>Ветошь (хлопчатобумажная ткань размером не</w:t>
            </w:r>
          </w:p>
          <w:p w:rsidR="000F68A6" w:rsidRPr="00175AC1" w:rsidRDefault="000F68A6" w:rsidP="00261BE9">
            <w:pPr>
              <w:autoSpaceDE w:val="0"/>
              <w:autoSpaceDN w:val="0"/>
              <w:adjustRightInd w:val="0"/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</w:pPr>
            <w:r w:rsidRPr="00175AC1"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  <w:t>менее 1х1 м)</w:t>
            </w:r>
          </w:p>
        </w:tc>
        <w:tc>
          <w:tcPr>
            <w:tcW w:w="3396" w:type="dxa"/>
          </w:tcPr>
          <w:p w:rsidR="000F68A6" w:rsidRPr="00175AC1" w:rsidRDefault="000F68A6" w:rsidP="00261BE9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</w:pPr>
            <w:r w:rsidRPr="00175AC1"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  <w:t>1 шт. на 1 участника</w:t>
            </w:r>
          </w:p>
        </w:tc>
      </w:tr>
      <w:tr w:rsidR="000F68A6" w:rsidRPr="00175AC1" w:rsidTr="00261BE9">
        <w:tc>
          <w:tcPr>
            <w:tcW w:w="993" w:type="dxa"/>
          </w:tcPr>
          <w:p w:rsidR="000F68A6" w:rsidRPr="00295ACA" w:rsidRDefault="000F68A6" w:rsidP="000F68A6">
            <w:pPr>
              <w:pStyle w:val="a7"/>
              <w:numPr>
                <w:ilvl w:val="0"/>
                <w:numId w:val="56"/>
              </w:numPr>
              <w:autoSpaceDE w:val="0"/>
              <w:autoSpaceDN w:val="0"/>
              <w:adjustRightInd w:val="0"/>
              <w:ind w:left="318" w:firstLine="42"/>
              <w:jc w:val="center"/>
              <w:rPr>
                <w:rFonts w:ascii="Verdana" w:hAnsi="Verdana" w:cs="Times New Roman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87" w:type="dxa"/>
          </w:tcPr>
          <w:p w:rsidR="000F68A6" w:rsidRPr="00175AC1" w:rsidRDefault="000F68A6" w:rsidP="00261BE9">
            <w:pPr>
              <w:autoSpaceDE w:val="0"/>
              <w:autoSpaceDN w:val="0"/>
              <w:adjustRightInd w:val="0"/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</w:pPr>
            <w:r w:rsidRPr="00175AC1"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  <w:t>Миксер для приготовления раствора/</w:t>
            </w:r>
            <w:proofErr w:type="spellStart"/>
            <w:r w:rsidRPr="00175AC1"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  <w:t>растворосмеситель</w:t>
            </w:r>
            <w:proofErr w:type="spellEnd"/>
          </w:p>
        </w:tc>
        <w:tc>
          <w:tcPr>
            <w:tcW w:w="3396" w:type="dxa"/>
          </w:tcPr>
          <w:p w:rsidR="000F68A6" w:rsidRPr="00175AC1" w:rsidRDefault="000F68A6" w:rsidP="00261BE9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</w:pPr>
            <w:r w:rsidRPr="00175AC1"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  <w:t xml:space="preserve">2 шт. миксера или </w:t>
            </w:r>
          </w:p>
          <w:p w:rsidR="000F68A6" w:rsidRPr="00175AC1" w:rsidRDefault="000F68A6" w:rsidP="00261BE9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</w:pPr>
            <w:r w:rsidRPr="00175AC1"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  <w:t xml:space="preserve">1 </w:t>
            </w:r>
            <w:proofErr w:type="spellStart"/>
            <w:r w:rsidRPr="00175AC1"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  <w:t>растворосмеситель</w:t>
            </w:r>
            <w:proofErr w:type="spellEnd"/>
            <w:r w:rsidRPr="00175AC1"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  <w:t xml:space="preserve"> на площадку </w:t>
            </w:r>
          </w:p>
          <w:p w:rsidR="000F68A6" w:rsidRPr="00175AC1" w:rsidRDefault="000F68A6" w:rsidP="00261BE9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</w:pPr>
            <w:r w:rsidRPr="00175AC1"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  <w:t>(на усмотрение организатора)</w:t>
            </w:r>
          </w:p>
        </w:tc>
      </w:tr>
      <w:tr w:rsidR="000F68A6" w:rsidRPr="00175AC1" w:rsidTr="00261BE9">
        <w:tc>
          <w:tcPr>
            <w:tcW w:w="993" w:type="dxa"/>
          </w:tcPr>
          <w:p w:rsidR="000F68A6" w:rsidRPr="00295ACA" w:rsidRDefault="000F68A6" w:rsidP="000F68A6">
            <w:pPr>
              <w:pStyle w:val="a7"/>
              <w:numPr>
                <w:ilvl w:val="0"/>
                <w:numId w:val="56"/>
              </w:numPr>
              <w:autoSpaceDE w:val="0"/>
              <w:autoSpaceDN w:val="0"/>
              <w:adjustRightInd w:val="0"/>
              <w:ind w:left="318" w:firstLine="42"/>
              <w:jc w:val="center"/>
              <w:rPr>
                <w:rFonts w:ascii="Verdana" w:hAnsi="Verdana" w:cs="Times New Roman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87" w:type="dxa"/>
          </w:tcPr>
          <w:p w:rsidR="000F68A6" w:rsidRPr="00175AC1" w:rsidRDefault="000F68A6" w:rsidP="00261BE9">
            <w:pPr>
              <w:autoSpaceDE w:val="0"/>
              <w:autoSpaceDN w:val="0"/>
              <w:adjustRightInd w:val="0"/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</w:pPr>
            <w:r w:rsidRPr="00175AC1"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  <w:t>Ёмкость для кладочного раствора пластиковая прямоугольная 90л</w:t>
            </w:r>
          </w:p>
        </w:tc>
        <w:tc>
          <w:tcPr>
            <w:tcW w:w="3396" w:type="dxa"/>
          </w:tcPr>
          <w:p w:rsidR="000F68A6" w:rsidRPr="00175AC1" w:rsidRDefault="000F68A6" w:rsidP="00261BE9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</w:pPr>
            <w:r w:rsidRPr="00175AC1"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  <w:t>1 шт. на 1 участника</w:t>
            </w:r>
          </w:p>
        </w:tc>
      </w:tr>
      <w:tr w:rsidR="000F68A6" w:rsidRPr="00175AC1" w:rsidTr="00261BE9">
        <w:tc>
          <w:tcPr>
            <w:tcW w:w="993" w:type="dxa"/>
          </w:tcPr>
          <w:p w:rsidR="000F68A6" w:rsidRPr="00295ACA" w:rsidRDefault="000F68A6" w:rsidP="000F68A6">
            <w:pPr>
              <w:pStyle w:val="a7"/>
              <w:numPr>
                <w:ilvl w:val="0"/>
                <w:numId w:val="56"/>
              </w:numPr>
              <w:autoSpaceDE w:val="0"/>
              <w:autoSpaceDN w:val="0"/>
              <w:adjustRightInd w:val="0"/>
              <w:ind w:left="318" w:firstLine="42"/>
              <w:jc w:val="center"/>
              <w:rPr>
                <w:rFonts w:ascii="Verdana" w:hAnsi="Verdana" w:cs="Times New Roman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87" w:type="dxa"/>
          </w:tcPr>
          <w:p w:rsidR="000F68A6" w:rsidRPr="00175AC1" w:rsidRDefault="000F68A6" w:rsidP="00261BE9">
            <w:pPr>
              <w:autoSpaceDE w:val="0"/>
              <w:autoSpaceDN w:val="0"/>
              <w:adjustRightInd w:val="0"/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</w:pPr>
            <w:r w:rsidRPr="00175AC1"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  <w:t>Ведро строительное черное пластик 20л (для кладочного раствора на рабочих местах)</w:t>
            </w:r>
          </w:p>
        </w:tc>
        <w:tc>
          <w:tcPr>
            <w:tcW w:w="3396" w:type="dxa"/>
          </w:tcPr>
          <w:p w:rsidR="000F68A6" w:rsidRPr="00175AC1" w:rsidRDefault="000F68A6" w:rsidP="00261BE9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</w:pPr>
            <w:r w:rsidRPr="00175AC1"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  <w:t>2 шт. на 1 участника</w:t>
            </w:r>
          </w:p>
        </w:tc>
      </w:tr>
      <w:tr w:rsidR="000F68A6" w:rsidRPr="00175AC1" w:rsidTr="00261BE9">
        <w:tc>
          <w:tcPr>
            <w:tcW w:w="993" w:type="dxa"/>
          </w:tcPr>
          <w:p w:rsidR="000F68A6" w:rsidRPr="00295ACA" w:rsidRDefault="000F68A6" w:rsidP="000F68A6">
            <w:pPr>
              <w:pStyle w:val="a7"/>
              <w:numPr>
                <w:ilvl w:val="0"/>
                <w:numId w:val="56"/>
              </w:numPr>
              <w:autoSpaceDE w:val="0"/>
              <w:autoSpaceDN w:val="0"/>
              <w:adjustRightInd w:val="0"/>
              <w:ind w:left="318" w:firstLine="42"/>
              <w:jc w:val="center"/>
              <w:rPr>
                <w:rFonts w:ascii="Verdana" w:hAnsi="Verdana" w:cs="Times New Roman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87" w:type="dxa"/>
          </w:tcPr>
          <w:p w:rsidR="000F68A6" w:rsidRPr="00175AC1" w:rsidRDefault="000F68A6" w:rsidP="00261BE9">
            <w:pPr>
              <w:autoSpaceDE w:val="0"/>
              <w:autoSpaceDN w:val="0"/>
              <w:adjustRightInd w:val="0"/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</w:pPr>
            <w:r w:rsidRPr="00175AC1"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  <w:t>Лопата совковая 120 см сталь, с черенком</w:t>
            </w:r>
          </w:p>
        </w:tc>
        <w:tc>
          <w:tcPr>
            <w:tcW w:w="3396" w:type="dxa"/>
          </w:tcPr>
          <w:p w:rsidR="000F68A6" w:rsidRPr="00175AC1" w:rsidRDefault="000F68A6" w:rsidP="00261BE9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</w:pPr>
            <w:r w:rsidRPr="00175AC1"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  <w:t>1 шт. на 1 участника</w:t>
            </w:r>
          </w:p>
        </w:tc>
      </w:tr>
      <w:tr w:rsidR="000F68A6" w:rsidRPr="00175AC1" w:rsidTr="00261BE9">
        <w:tc>
          <w:tcPr>
            <w:tcW w:w="993" w:type="dxa"/>
          </w:tcPr>
          <w:p w:rsidR="000F68A6" w:rsidRPr="00295ACA" w:rsidRDefault="000F68A6" w:rsidP="000F68A6">
            <w:pPr>
              <w:pStyle w:val="a7"/>
              <w:numPr>
                <w:ilvl w:val="0"/>
                <w:numId w:val="56"/>
              </w:numPr>
              <w:autoSpaceDE w:val="0"/>
              <w:autoSpaceDN w:val="0"/>
              <w:adjustRightInd w:val="0"/>
              <w:ind w:left="318" w:firstLine="42"/>
              <w:jc w:val="center"/>
              <w:rPr>
                <w:rFonts w:ascii="Verdana" w:hAnsi="Verdana" w:cs="Times New Roman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87" w:type="dxa"/>
          </w:tcPr>
          <w:p w:rsidR="000F68A6" w:rsidRPr="00175AC1" w:rsidRDefault="000F68A6" w:rsidP="00261BE9">
            <w:pPr>
              <w:autoSpaceDE w:val="0"/>
              <w:autoSpaceDN w:val="0"/>
              <w:adjustRightInd w:val="0"/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</w:pPr>
            <w:r w:rsidRPr="00175AC1"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  <w:t>Набор для уборки  совок и щетка</w:t>
            </w:r>
          </w:p>
        </w:tc>
        <w:tc>
          <w:tcPr>
            <w:tcW w:w="3396" w:type="dxa"/>
          </w:tcPr>
          <w:p w:rsidR="000F68A6" w:rsidRPr="00175AC1" w:rsidRDefault="000F68A6" w:rsidP="00261BE9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</w:pPr>
            <w:r w:rsidRPr="00175AC1"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  <w:t>1 шт. на 1 участника</w:t>
            </w:r>
          </w:p>
        </w:tc>
      </w:tr>
      <w:tr w:rsidR="000F68A6" w:rsidRPr="00175AC1" w:rsidTr="00261BE9">
        <w:tc>
          <w:tcPr>
            <w:tcW w:w="993" w:type="dxa"/>
          </w:tcPr>
          <w:p w:rsidR="000F68A6" w:rsidRPr="00295ACA" w:rsidRDefault="000F68A6" w:rsidP="000F68A6">
            <w:pPr>
              <w:pStyle w:val="a7"/>
              <w:numPr>
                <w:ilvl w:val="0"/>
                <w:numId w:val="56"/>
              </w:numPr>
              <w:autoSpaceDE w:val="0"/>
              <w:autoSpaceDN w:val="0"/>
              <w:adjustRightInd w:val="0"/>
              <w:ind w:left="318" w:firstLine="42"/>
              <w:jc w:val="center"/>
              <w:rPr>
                <w:rFonts w:ascii="Verdana" w:hAnsi="Verdana" w:cs="Times New Roman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87" w:type="dxa"/>
          </w:tcPr>
          <w:p w:rsidR="000F68A6" w:rsidRPr="00175AC1" w:rsidRDefault="000F68A6" w:rsidP="00261BE9">
            <w:pPr>
              <w:autoSpaceDE w:val="0"/>
              <w:autoSpaceDN w:val="0"/>
              <w:adjustRightInd w:val="0"/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</w:pPr>
            <w:r w:rsidRPr="00175AC1"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  <w:t>Ветошь хлопок 60*80 см</w:t>
            </w:r>
          </w:p>
        </w:tc>
        <w:tc>
          <w:tcPr>
            <w:tcW w:w="3396" w:type="dxa"/>
          </w:tcPr>
          <w:p w:rsidR="000F68A6" w:rsidRPr="00175AC1" w:rsidRDefault="000F68A6" w:rsidP="00261BE9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</w:pPr>
            <w:r w:rsidRPr="00175AC1"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  <w:t>1 шт. на 1 участника</w:t>
            </w:r>
          </w:p>
        </w:tc>
      </w:tr>
      <w:tr w:rsidR="000F68A6" w:rsidRPr="00175AC1" w:rsidTr="00261BE9">
        <w:tc>
          <w:tcPr>
            <w:tcW w:w="993" w:type="dxa"/>
          </w:tcPr>
          <w:p w:rsidR="000F68A6" w:rsidRPr="00295ACA" w:rsidRDefault="000F68A6" w:rsidP="000F68A6">
            <w:pPr>
              <w:pStyle w:val="a7"/>
              <w:numPr>
                <w:ilvl w:val="0"/>
                <w:numId w:val="56"/>
              </w:numPr>
              <w:autoSpaceDE w:val="0"/>
              <w:autoSpaceDN w:val="0"/>
              <w:adjustRightInd w:val="0"/>
              <w:ind w:left="318" w:firstLine="42"/>
              <w:jc w:val="center"/>
              <w:rPr>
                <w:rFonts w:ascii="Verdana" w:hAnsi="Verdana" w:cs="Times New Roman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87" w:type="dxa"/>
          </w:tcPr>
          <w:p w:rsidR="000F68A6" w:rsidRPr="00175AC1" w:rsidRDefault="000F68A6" w:rsidP="00261BE9">
            <w:pPr>
              <w:autoSpaceDE w:val="0"/>
              <w:autoSpaceDN w:val="0"/>
              <w:adjustRightInd w:val="0"/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</w:pPr>
            <w:r w:rsidRPr="00175AC1"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  <w:t xml:space="preserve">Контейнер для отходов (лодка) </w:t>
            </w:r>
          </w:p>
        </w:tc>
        <w:tc>
          <w:tcPr>
            <w:tcW w:w="3396" w:type="dxa"/>
          </w:tcPr>
          <w:p w:rsidR="000F68A6" w:rsidRPr="00175AC1" w:rsidRDefault="000F68A6" w:rsidP="00261BE9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</w:pPr>
            <w:r w:rsidRPr="00175AC1"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  <w:t>1 на площадку</w:t>
            </w:r>
          </w:p>
        </w:tc>
      </w:tr>
      <w:tr w:rsidR="000F68A6" w:rsidRPr="00175AC1" w:rsidTr="00261BE9">
        <w:tc>
          <w:tcPr>
            <w:tcW w:w="993" w:type="dxa"/>
          </w:tcPr>
          <w:p w:rsidR="000F68A6" w:rsidRPr="00295ACA" w:rsidRDefault="000F68A6" w:rsidP="000F68A6">
            <w:pPr>
              <w:pStyle w:val="a7"/>
              <w:numPr>
                <w:ilvl w:val="0"/>
                <w:numId w:val="56"/>
              </w:numPr>
              <w:autoSpaceDE w:val="0"/>
              <w:autoSpaceDN w:val="0"/>
              <w:adjustRightInd w:val="0"/>
              <w:ind w:left="318" w:firstLine="42"/>
              <w:jc w:val="center"/>
              <w:rPr>
                <w:rFonts w:ascii="Verdana" w:hAnsi="Verdana" w:cs="Times New Roman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87" w:type="dxa"/>
          </w:tcPr>
          <w:p w:rsidR="000F68A6" w:rsidRPr="00175AC1" w:rsidRDefault="000F68A6" w:rsidP="00261BE9">
            <w:pPr>
              <w:autoSpaceDE w:val="0"/>
              <w:autoSpaceDN w:val="0"/>
              <w:adjustRightInd w:val="0"/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</w:pPr>
            <w:r w:rsidRPr="00175AC1">
              <w:rPr>
                <w:rFonts w:ascii="Verdana" w:hAnsi="Verdana" w:cs="Times New Roman"/>
                <w:sz w:val="20"/>
                <w:szCs w:val="20"/>
              </w:rPr>
              <w:t>Контейнер под отходы по 100л.</w:t>
            </w:r>
          </w:p>
        </w:tc>
        <w:tc>
          <w:tcPr>
            <w:tcW w:w="3396" w:type="dxa"/>
          </w:tcPr>
          <w:p w:rsidR="000F68A6" w:rsidRPr="00175AC1" w:rsidRDefault="000F68A6" w:rsidP="00261BE9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</w:pPr>
            <w:r w:rsidRPr="00175AC1">
              <w:rPr>
                <w:rFonts w:ascii="Verdana" w:hAnsi="Verdana" w:cs="Times New Roman"/>
                <w:sz w:val="20"/>
                <w:szCs w:val="20"/>
              </w:rPr>
              <w:t xml:space="preserve">по 1 на 3 рабочих зоны </w:t>
            </w:r>
          </w:p>
        </w:tc>
      </w:tr>
      <w:tr w:rsidR="000F68A6" w:rsidRPr="00175AC1" w:rsidTr="00261BE9">
        <w:tc>
          <w:tcPr>
            <w:tcW w:w="993" w:type="dxa"/>
          </w:tcPr>
          <w:p w:rsidR="000F68A6" w:rsidRPr="00295ACA" w:rsidRDefault="000F68A6" w:rsidP="000F68A6">
            <w:pPr>
              <w:pStyle w:val="a7"/>
              <w:numPr>
                <w:ilvl w:val="0"/>
                <w:numId w:val="56"/>
              </w:numPr>
              <w:autoSpaceDE w:val="0"/>
              <w:autoSpaceDN w:val="0"/>
              <w:adjustRightInd w:val="0"/>
              <w:ind w:left="318" w:firstLine="42"/>
              <w:jc w:val="center"/>
              <w:rPr>
                <w:rFonts w:ascii="Verdana" w:hAnsi="Verdana" w:cs="Times New Roman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87" w:type="dxa"/>
          </w:tcPr>
          <w:p w:rsidR="000F68A6" w:rsidRPr="00175AC1" w:rsidRDefault="000F68A6" w:rsidP="00261BE9">
            <w:pPr>
              <w:autoSpaceDE w:val="0"/>
              <w:autoSpaceDN w:val="0"/>
              <w:adjustRightInd w:val="0"/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  <w:t xml:space="preserve">Бочка-бак 200 л </w:t>
            </w:r>
            <w:r w:rsidRPr="00175AC1"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  <w:t xml:space="preserve">(для воды для кладки конкурсантам). </w:t>
            </w:r>
          </w:p>
        </w:tc>
        <w:tc>
          <w:tcPr>
            <w:tcW w:w="3396" w:type="dxa"/>
          </w:tcPr>
          <w:p w:rsidR="000F68A6" w:rsidRPr="00175AC1" w:rsidRDefault="000F68A6" w:rsidP="00261BE9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</w:pPr>
            <w:r w:rsidRPr="00175AC1"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  <w:t>1 на 5-6 рабочих мест</w:t>
            </w:r>
          </w:p>
        </w:tc>
      </w:tr>
      <w:tr w:rsidR="000F68A6" w:rsidRPr="00175AC1" w:rsidTr="00261BE9">
        <w:tc>
          <w:tcPr>
            <w:tcW w:w="993" w:type="dxa"/>
          </w:tcPr>
          <w:p w:rsidR="000F68A6" w:rsidRPr="00295ACA" w:rsidRDefault="000F68A6" w:rsidP="000F68A6">
            <w:pPr>
              <w:pStyle w:val="a7"/>
              <w:numPr>
                <w:ilvl w:val="0"/>
                <w:numId w:val="56"/>
              </w:numPr>
              <w:autoSpaceDE w:val="0"/>
              <w:autoSpaceDN w:val="0"/>
              <w:adjustRightInd w:val="0"/>
              <w:ind w:left="318" w:firstLine="42"/>
              <w:jc w:val="center"/>
              <w:rPr>
                <w:rFonts w:ascii="Verdana" w:hAnsi="Verdana" w:cs="Times New Roman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87" w:type="dxa"/>
          </w:tcPr>
          <w:p w:rsidR="000F68A6" w:rsidRPr="00175AC1" w:rsidRDefault="000F68A6" w:rsidP="00261BE9">
            <w:pPr>
              <w:autoSpaceDE w:val="0"/>
              <w:autoSpaceDN w:val="0"/>
              <w:adjustRightInd w:val="0"/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</w:pPr>
            <w:r w:rsidRPr="00175AC1"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  <w:t>Лопата совковая 120 см сталь, с черенком</w:t>
            </w:r>
          </w:p>
        </w:tc>
        <w:tc>
          <w:tcPr>
            <w:tcW w:w="3396" w:type="dxa"/>
          </w:tcPr>
          <w:p w:rsidR="000F68A6" w:rsidRPr="00175AC1" w:rsidRDefault="000F68A6" w:rsidP="00261BE9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</w:pPr>
            <w:r w:rsidRPr="00175AC1"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  <w:t xml:space="preserve">1 </w:t>
            </w:r>
            <w:proofErr w:type="spellStart"/>
            <w:r w:rsidRPr="00175AC1"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  <w:t>шт</w:t>
            </w:r>
            <w:proofErr w:type="spellEnd"/>
            <w:r w:rsidRPr="00175AC1"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  <w:t xml:space="preserve"> для волонтёров при приготовлении раствора</w:t>
            </w:r>
          </w:p>
        </w:tc>
      </w:tr>
      <w:tr w:rsidR="000F68A6" w:rsidRPr="00175AC1" w:rsidTr="00261BE9">
        <w:tc>
          <w:tcPr>
            <w:tcW w:w="993" w:type="dxa"/>
          </w:tcPr>
          <w:p w:rsidR="000F68A6" w:rsidRPr="00295ACA" w:rsidRDefault="000F68A6" w:rsidP="000F68A6">
            <w:pPr>
              <w:pStyle w:val="a7"/>
              <w:numPr>
                <w:ilvl w:val="0"/>
                <w:numId w:val="56"/>
              </w:numPr>
              <w:autoSpaceDE w:val="0"/>
              <w:autoSpaceDN w:val="0"/>
              <w:adjustRightInd w:val="0"/>
              <w:ind w:left="318" w:firstLine="42"/>
              <w:jc w:val="center"/>
              <w:rPr>
                <w:rFonts w:ascii="Verdana" w:hAnsi="Verdana" w:cs="Times New Roman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87" w:type="dxa"/>
          </w:tcPr>
          <w:p w:rsidR="000F68A6" w:rsidRPr="00175AC1" w:rsidRDefault="000F68A6" w:rsidP="00261BE9">
            <w:pPr>
              <w:autoSpaceDE w:val="0"/>
              <w:autoSpaceDN w:val="0"/>
              <w:adjustRightInd w:val="0"/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</w:pPr>
            <w:r w:rsidRPr="00175AC1"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  <w:t>Тачка строительная на 2-х колёсах</w:t>
            </w:r>
          </w:p>
        </w:tc>
        <w:tc>
          <w:tcPr>
            <w:tcW w:w="3396" w:type="dxa"/>
          </w:tcPr>
          <w:p w:rsidR="000F68A6" w:rsidRPr="00175AC1" w:rsidRDefault="000F68A6" w:rsidP="00261BE9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</w:pPr>
            <w:r w:rsidRPr="00175AC1"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  <w:t>Не менее 2 шт. на усмотрение организатора</w:t>
            </w:r>
          </w:p>
        </w:tc>
      </w:tr>
      <w:tr w:rsidR="000F68A6" w:rsidRPr="00175AC1" w:rsidTr="00261BE9">
        <w:tc>
          <w:tcPr>
            <w:tcW w:w="993" w:type="dxa"/>
          </w:tcPr>
          <w:p w:rsidR="000F68A6" w:rsidRPr="00295ACA" w:rsidRDefault="000F68A6" w:rsidP="000F68A6">
            <w:pPr>
              <w:pStyle w:val="a7"/>
              <w:numPr>
                <w:ilvl w:val="0"/>
                <w:numId w:val="56"/>
              </w:numPr>
              <w:autoSpaceDE w:val="0"/>
              <w:autoSpaceDN w:val="0"/>
              <w:adjustRightInd w:val="0"/>
              <w:ind w:left="318" w:firstLine="42"/>
              <w:jc w:val="center"/>
              <w:rPr>
                <w:rFonts w:ascii="Verdana" w:hAnsi="Verdana" w:cs="Times New Roman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87" w:type="dxa"/>
          </w:tcPr>
          <w:p w:rsidR="000F68A6" w:rsidRPr="00175AC1" w:rsidRDefault="000F68A6" w:rsidP="00261BE9">
            <w:pPr>
              <w:autoSpaceDE w:val="0"/>
              <w:autoSpaceDN w:val="0"/>
              <w:adjustRightInd w:val="0"/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</w:pPr>
            <w:r w:rsidRPr="00175AC1"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  <w:t>Ведро строительное черное пластик 20л</w:t>
            </w:r>
          </w:p>
        </w:tc>
        <w:tc>
          <w:tcPr>
            <w:tcW w:w="3396" w:type="dxa"/>
          </w:tcPr>
          <w:p w:rsidR="000F68A6" w:rsidRPr="00175AC1" w:rsidRDefault="000F68A6" w:rsidP="00261BE9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</w:pPr>
            <w:r w:rsidRPr="00175AC1"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  <w:t xml:space="preserve">2 </w:t>
            </w:r>
            <w:proofErr w:type="spellStart"/>
            <w:r w:rsidRPr="00175AC1"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  <w:t>шт</w:t>
            </w:r>
            <w:proofErr w:type="spellEnd"/>
            <w:r w:rsidRPr="00175AC1"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  <w:t xml:space="preserve"> для волонтёров при приготовлении раствора</w:t>
            </w:r>
          </w:p>
        </w:tc>
      </w:tr>
      <w:tr w:rsidR="000F68A6" w:rsidRPr="00175AC1" w:rsidTr="00261BE9">
        <w:tc>
          <w:tcPr>
            <w:tcW w:w="993" w:type="dxa"/>
          </w:tcPr>
          <w:p w:rsidR="000F68A6" w:rsidRPr="00295ACA" w:rsidRDefault="000F68A6" w:rsidP="000F68A6">
            <w:pPr>
              <w:pStyle w:val="a7"/>
              <w:numPr>
                <w:ilvl w:val="0"/>
                <w:numId w:val="56"/>
              </w:numPr>
              <w:autoSpaceDE w:val="0"/>
              <w:autoSpaceDN w:val="0"/>
              <w:adjustRightInd w:val="0"/>
              <w:ind w:left="318" w:firstLine="42"/>
              <w:jc w:val="center"/>
              <w:rPr>
                <w:rFonts w:ascii="Verdana" w:hAnsi="Verdana" w:cs="Times New Roman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87" w:type="dxa"/>
          </w:tcPr>
          <w:p w:rsidR="000F68A6" w:rsidRPr="00175AC1" w:rsidRDefault="000F68A6" w:rsidP="00261BE9">
            <w:pPr>
              <w:autoSpaceDE w:val="0"/>
              <w:autoSpaceDN w:val="0"/>
              <w:adjustRightInd w:val="0"/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</w:pPr>
            <w:r w:rsidRPr="00175AC1"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  <w:t xml:space="preserve">Щётка - швабра L 600 </w:t>
            </w:r>
            <w:proofErr w:type="spellStart"/>
            <w:r w:rsidRPr="00175AC1"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  <w:t>мм.с</w:t>
            </w:r>
            <w:proofErr w:type="spellEnd"/>
            <w:r w:rsidRPr="00175AC1"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  <w:t xml:space="preserve"> черенком</w:t>
            </w:r>
          </w:p>
        </w:tc>
        <w:tc>
          <w:tcPr>
            <w:tcW w:w="3396" w:type="dxa"/>
          </w:tcPr>
          <w:p w:rsidR="000F68A6" w:rsidRPr="00175AC1" w:rsidRDefault="000F68A6" w:rsidP="00261BE9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</w:pPr>
            <w:r w:rsidRPr="00175AC1"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  <w:t xml:space="preserve">2 </w:t>
            </w:r>
            <w:proofErr w:type="spellStart"/>
            <w:r w:rsidRPr="00175AC1"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  <w:t>шт</w:t>
            </w:r>
            <w:proofErr w:type="spellEnd"/>
            <w:r w:rsidRPr="00175AC1"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  <w:t xml:space="preserve"> на площадку</w:t>
            </w:r>
          </w:p>
        </w:tc>
      </w:tr>
      <w:tr w:rsidR="000F68A6" w:rsidRPr="00175AC1" w:rsidTr="00261BE9">
        <w:tc>
          <w:tcPr>
            <w:tcW w:w="993" w:type="dxa"/>
          </w:tcPr>
          <w:p w:rsidR="000F68A6" w:rsidRPr="00295ACA" w:rsidRDefault="000F68A6" w:rsidP="000F68A6">
            <w:pPr>
              <w:pStyle w:val="a7"/>
              <w:numPr>
                <w:ilvl w:val="0"/>
                <w:numId w:val="56"/>
              </w:numPr>
              <w:autoSpaceDE w:val="0"/>
              <w:autoSpaceDN w:val="0"/>
              <w:adjustRightInd w:val="0"/>
              <w:ind w:left="318" w:firstLine="42"/>
              <w:jc w:val="center"/>
              <w:rPr>
                <w:rFonts w:ascii="Verdana" w:hAnsi="Verdana" w:cs="Times New Roman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87" w:type="dxa"/>
          </w:tcPr>
          <w:p w:rsidR="000F68A6" w:rsidRPr="00175AC1" w:rsidRDefault="000F68A6" w:rsidP="00261BE9">
            <w:pPr>
              <w:autoSpaceDE w:val="0"/>
              <w:autoSpaceDN w:val="0"/>
              <w:adjustRightInd w:val="0"/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</w:pPr>
            <w:r w:rsidRPr="00175AC1"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  <w:t>Перчатки хлопчатобумажные  размер единый</w:t>
            </w:r>
          </w:p>
        </w:tc>
        <w:tc>
          <w:tcPr>
            <w:tcW w:w="3396" w:type="dxa"/>
          </w:tcPr>
          <w:p w:rsidR="000F68A6" w:rsidRPr="00175AC1" w:rsidRDefault="000F68A6" w:rsidP="00261BE9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</w:pPr>
            <w:r w:rsidRPr="00175AC1"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  <w:t>1 шт.</w:t>
            </w:r>
          </w:p>
        </w:tc>
      </w:tr>
      <w:tr w:rsidR="000F68A6" w:rsidRPr="00175AC1" w:rsidTr="00261BE9">
        <w:tc>
          <w:tcPr>
            <w:tcW w:w="993" w:type="dxa"/>
          </w:tcPr>
          <w:p w:rsidR="000F68A6" w:rsidRPr="00295ACA" w:rsidRDefault="000F68A6" w:rsidP="000F68A6">
            <w:pPr>
              <w:pStyle w:val="a7"/>
              <w:numPr>
                <w:ilvl w:val="0"/>
                <w:numId w:val="56"/>
              </w:numPr>
              <w:autoSpaceDE w:val="0"/>
              <w:autoSpaceDN w:val="0"/>
              <w:adjustRightInd w:val="0"/>
              <w:ind w:left="318" w:firstLine="42"/>
              <w:jc w:val="center"/>
              <w:rPr>
                <w:rFonts w:ascii="Verdana" w:hAnsi="Verdana" w:cs="Times New Roman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87" w:type="dxa"/>
          </w:tcPr>
          <w:p w:rsidR="000F68A6" w:rsidRPr="00175AC1" w:rsidRDefault="000F68A6" w:rsidP="00261BE9">
            <w:pPr>
              <w:autoSpaceDE w:val="0"/>
              <w:autoSpaceDN w:val="0"/>
              <w:adjustRightInd w:val="0"/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</w:pPr>
            <w:r w:rsidRPr="00175AC1"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  <w:t>Карандаш строительный</w:t>
            </w:r>
          </w:p>
        </w:tc>
        <w:tc>
          <w:tcPr>
            <w:tcW w:w="3396" w:type="dxa"/>
          </w:tcPr>
          <w:p w:rsidR="000F68A6" w:rsidRPr="00175AC1" w:rsidRDefault="000F68A6" w:rsidP="00261BE9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</w:pPr>
            <w:r w:rsidRPr="00175AC1"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  <w:t>1 шт.</w:t>
            </w:r>
          </w:p>
        </w:tc>
      </w:tr>
      <w:tr w:rsidR="000F68A6" w:rsidRPr="00175AC1" w:rsidTr="00261BE9">
        <w:tc>
          <w:tcPr>
            <w:tcW w:w="993" w:type="dxa"/>
          </w:tcPr>
          <w:p w:rsidR="000F68A6" w:rsidRPr="00295ACA" w:rsidRDefault="000F68A6" w:rsidP="000F68A6">
            <w:pPr>
              <w:pStyle w:val="a7"/>
              <w:numPr>
                <w:ilvl w:val="0"/>
                <w:numId w:val="56"/>
              </w:numPr>
              <w:autoSpaceDE w:val="0"/>
              <w:autoSpaceDN w:val="0"/>
              <w:adjustRightInd w:val="0"/>
              <w:ind w:left="318" w:firstLine="42"/>
              <w:jc w:val="center"/>
              <w:rPr>
                <w:rFonts w:ascii="Verdana" w:hAnsi="Verdana" w:cs="Times New Roman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87" w:type="dxa"/>
          </w:tcPr>
          <w:p w:rsidR="000F68A6" w:rsidRPr="00175AC1" w:rsidRDefault="000F68A6" w:rsidP="00261BE9">
            <w:pPr>
              <w:autoSpaceDE w:val="0"/>
              <w:autoSpaceDN w:val="0"/>
              <w:adjustRightInd w:val="0"/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</w:pPr>
            <w:r w:rsidRPr="00175AC1"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  <w:t>Щётка-смётка  с деревянной или пластиковой ручкой</w:t>
            </w:r>
          </w:p>
        </w:tc>
        <w:tc>
          <w:tcPr>
            <w:tcW w:w="3396" w:type="dxa"/>
          </w:tcPr>
          <w:p w:rsidR="000F68A6" w:rsidRPr="00175AC1" w:rsidRDefault="000F68A6" w:rsidP="00261BE9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</w:pPr>
            <w:r w:rsidRPr="00175AC1"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  <w:t>1 шт.</w:t>
            </w:r>
          </w:p>
        </w:tc>
      </w:tr>
      <w:tr w:rsidR="000F68A6" w:rsidRPr="00175AC1" w:rsidTr="00261BE9">
        <w:tc>
          <w:tcPr>
            <w:tcW w:w="993" w:type="dxa"/>
          </w:tcPr>
          <w:p w:rsidR="000F68A6" w:rsidRPr="00295ACA" w:rsidRDefault="000F68A6" w:rsidP="000F68A6">
            <w:pPr>
              <w:pStyle w:val="a7"/>
              <w:numPr>
                <w:ilvl w:val="0"/>
                <w:numId w:val="56"/>
              </w:numPr>
              <w:autoSpaceDE w:val="0"/>
              <w:autoSpaceDN w:val="0"/>
              <w:adjustRightInd w:val="0"/>
              <w:ind w:left="318" w:firstLine="42"/>
              <w:jc w:val="center"/>
              <w:rPr>
                <w:rFonts w:ascii="Verdana" w:hAnsi="Verdana" w:cs="Times New Roman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87" w:type="dxa"/>
          </w:tcPr>
          <w:p w:rsidR="000F68A6" w:rsidRPr="00175AC1" w:rsidRDefault="000F68A6" w:rsidP="00261BE9">
            <w:pPr>
              <w:autoSpaceDE w:val="0"/>
              <w:autoSpaceDN w:val="0"/>
              <w:adjustRightInd w:val="0"/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</w:pPr>
            <w:r w:rsidRPr="00175AC1"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  <w:t>Ножовка по газобетону</w:t>
            </w:r>
          </w:p>
        </w:tc>
        <w:tc>
          <w:tcPr>
            <w:tcW w:w="3396" w:type="dxa"/>
          </w:tcPr>
          <w:p w:rsidR="000F68A6" w:rsidRPr="00175AC1" w:rsidRDefault="000F68A6" w:rsidP="00261BE9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</w:pPr>
            <w:r w:rsidRPr="00175AC1"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  <w:t>1 шт.</w:t>
            </w:r>
          </w:p>
        </w:tc>
      </w:tr>
      <w:tr w:rsidR="000F68A6" w:rsidRPr="00175AC1" w:rsidTr="00261BE9">
        <w:tc>
          <w:tcPr>
            <w:tcW w:w="993" w:type="dxa"/>
          </w:tcPr>
          <w:p w:rsidR="000F68A6" w:rsidRPr="00295ACA" w:rsidRDefault="000F68A6" w:rsidP="000F68A6">
            <w:pPr>
              <w:pStyle w:val="a7"/>
              <w:numPr>
                <w:ilvl w:val="0"/>
                <w:numId w:val="56"/>
              </w:numPr>
              <w:autoSpaceDE w:val="0"/>
              <w:autoSpaceDN w:val="0"/>
              <w:adjustRightInd w:val="0"/>
              <w:ind w:left="318" w:firstLine="42"/>
              <w:jc w:val="center"/>
              <w:rPr>
                <w:rFonts w:ascii="Verdana" w:hAnsi="Verdana" w:cs="Times New Roman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87" w:type="dxa"/>
          </w:tcPr>
          <w:p w:rsidR="000F68A6" w:rsidRPr="00175AC1" w:rsidRDefault="000F68A6" w:rsidP="00261BE9">
            <w:pPr>
              <w:autoSpaceDE w:val="0"/>
              <w:autoSpaceDN w:val="0"/>
              <w:adjustRightInd w:val="0"/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  <w:t>Очки защитные</w:t>
            </w:r>
          </w:p>
        </w:tc>
        <w:tc>
          <w:tcPr>
            <w:tcW w:w="3396" w:type="dxa"/>
          </w:tcPr>
          <w:p w:rsidR="000F68A6" w:rsidRPr="00175AC1" w:rsidRDefault="000F68A6" w:rsidP="00261BE9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  <w:t>1 шт.</w:t>
            </w:r>
          </w:p>
        </w:tc>
      </w:tr>
      <w:tr w:rsidR="000F68A6" w:rsidRPr="00175AC1" w:rsidTr="00261BE9">
        <w:tc>
          <w:tcPr>
            <w:tcW w:w="993" w:type="dxa"/>
          </w:tcPr>
          <w:p w:rsidR="000F68A6" w:rsidRPr="00295ACA" w:rsidRDefault="000F68A6" w:rsidP="000F68A6">
            <w:pPr>
              <w:pStyle w:val="a7"/>
              <w:numPr>
                <w:ilvl w:val="0"/>
                <w:numId w:val="56"/>
              </w:numPr>
              <w:autoSpaceDE w:val="0"/>
              <w:autoSpaceDN w:val="0"/>
              <w:adjustRightInd w:val="0"/>
              <w:ind w:left="318" w:firstLine="42"/>
              <w:jc w:val="center"/>
              <w:rPr>
                <w:rFonts w:ascii="Verdana" w:hAnsi="Verdana" w:cs="Times New Roman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87" w:type="dxa"/>
          </w:tcPr>
          <w:p w:rsidR="000F68A6" w:rsidRPr="00175AC1" w:rsidRDefault="000F68A6" w:rsidP="00261BE9">
            <w:pPr>
              <w:autoSpaceDE w:val="0"/>
              <w:autoSpaceDN w:val="0"/>
              <w:adjustRightInd w:val="0"/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  <w:t>Респиратор</w:t>
            </w:r>
          </w:p>
        </w:tc>
        <w:tc>
          <w:tcPr>
            <w:tcW w:w="3396" w:type="dxa"/>
          </w:tcPr>
          <w:p w:rsidR="000F68A6" w:rsidRPr="00175AC1" w:rsidRDefault="000F68A6" w:rsidP="00261BE9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  <w:t>1 шт.</w:t>
            </w:r>
          </w:p>
        </w:tc>
      </w:tr>
      <w:tr w:rsidR="000F68A6" w:rsidRPr="00175AC1" w:rsidTr="00261BE9">
        <w:tc>
          <w:tcPr>
            <w:tcW w:w="9776" w:type="dxa"/>
            <w:gridSpan w:val="3"/>
          </w:tcPr>
          <w:p w:rsidR="000F68A6" w:rsidRDefault="000F68A6" w:rsidP="00261BE9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Verdana" w:hAnsi="Verdana" w:cs="Times New Roman"/>
                <w:b/>
                <w:bCs/>
                <w:color w:val="000000"/>
                <w:kern w:val="0"/>
                <w:sz w:val="20"/>
                <w:szCs w:val="20"/>
              </w:rPr>
              <w:t>Инструменты, предоставляемые организатором</w:t>
            </w:r>
          </w:p>
          <w:p w:rsidR="000F68A6" w:rsidRPr="00295ACA" w:rsidRDefault="000F68A6" w:rsidP="00261BE9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bCs/>
                <w:i/>
                <w:color w:val="000000"/>
                <w:kern w:val="0"/>
                <w:sz w:val="20"/>
                <w:szCs w:val="20"/>
              </w:rPr>
            </w:pPr>
            <w:r w:rsidRPr="00295ACA">
              <w:rPr>
                <w:rFonts w:ascii="Verdana" w:hAnsi="Verdana" w:cs="Times New Roman"/>
                <w:bCs/>
                <w:i/>
                <w:color w:val="FF0000"/>
                <w:kern w:val="0"/>
                <w:sz w:val="20"/>
                <w:szCs w:val="20"/>
              </w:rPr>
              <w:t>(предоставляются организаторами, но каждый участник может использовать личный инструмент)</w:t>
            </w:r>
          </w:p>
        </w:tc>
      </w:tr>
      <w:tr w:rsidR="000F68A6" w:rsidRPr="00175AC1" w:rsidTr="00261BE9">
        <w:tc>
          <w:tcPr>
            <w:tcW w:w="993" w:type="dxa"/>
          </w:tcPr>
          <w:p w:rsidR="000F68A6" w:rsidRPr="00295ACA" w:rsidRDefault="000F68A6" w:rsidP="000F68A6">
            <w:pPr>
              <w:pStyle w:val="a7"/>
              <w:numPr>
                <w:ilvl w:val="0"/>
                <w:numId w:val="56"/>
              </w:num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87" w:type="dxa"/>
          </w:tcPr>
          <w:p w:rsidR="000F68A6" w:rsidRPr="00175AC1" w:rsidRDefault="000F68A6" w:rsidP="00261BE9">
            <w:pPr>
              <w:autoSpaceDE w:val="0"/>
              <w:autoSpaceDN w:val="0"/>
              <w:adjustRightInd w:val="0"/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</w:pPr>
            <w:r w:rsidRPr="00175AC1"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  <w:t>Кельма каменщика (бетонщика) 160*80 мм</w:t>
            </w:r>
          </w:p>
        </w:tc>
        <w:tc>
          <w:tcPr>
            <w:tcW w:w="3396" w:type="dxa"/>
          </w:tcPr>
          <w:p w:rsidR="000F68A6" w:rsidRPr="00175AC1" w:rsidRDefault="000F68A6" w:rsidP="00261BE9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</w:pPr>
            <w:r w:rsidRPr="00175AC1"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  <w:t>1 шт.</w:t>
            </w:r>
          </w:p>
        </w:tc>
      </w:tr>
      <w:tr w:rsidR="000F68A6" w:rsidRPr="00175AC1" w:rsidTr="00261BE9">
        <w:tc>
          <w:tcPr>
            <w:tcW w:w="993" w:type="dxa"/>
          </w:tcPr>
          <w:p w:rsidR="000F68A6" w:rsidRPr="00295ACA" w:rsidRDefault="000F68A6" w:rsidP="000F68A6">
            <w:pPr>
              <w:pStyle w:val="a7"/>
              <w:numPr>
                <w:ilvl w:val="0"/>
                <w:numId w:val="56"/>
              </w:num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87" w:type="dxa"/>
          </w:tcPr>
          <w:p w:rsidR="000F68A6" w:rsidRPr="00175AC1" w:rsidRDefault="000F68A6" w:rsidP="00261BE9">
            <w:pPr>
              <w:autoSpaceDE w:val="0"/>
              <w:autoSpaceDN w:val="0"/>
              <w:adjustRightInd w:val="0"/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</w:pPr>
            <w:r w:rsidRPr="00175AC1"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  <w:t>Расшивка каменщика для формирования вогнутых внешних швов,  8-10мм</w:t>
            </w:r>
          </w:p>
        </w:tc>
        <w:tc>
          <w:tcPr>
            <w:tcW w:w="3396" w:type="dxa"/>
          </w:tcPr>
          <w:p w:rsidR="000F68A6" w:rsidRPr="00175AC1" w:rsidRDefault="000F68A6" w:rsidP="00261BE9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</w:pPr>
            <w:r w:rsidRPr="00175AC1"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  <w:t>1 шт.</w:t>
            </w:r>
          </w:p>
        </w:tc>
      </w:tr>
      <w:tr w:rsidR="000F68A6" w:rsidRPr="00175AC1" w:rsidTr="00261BE9">
        <w:tc>
          <w:tcPr>
            <w:tcW w:w="993" w:type="dxa"/>
          </w:tcPr>
          <w:p w:rsidR="000F68A6" w:rsidRPr="00295ACA" w:rsidRDefault="000F68A6" w:rsidP="000F68A6">
            <w:pPr>
              <w:pStyle w:val="a7"/>
              <w:numPr>
                <w:ilvl w:val="0"/>
                <w:numId w:val="56"/>
              </w:num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87" w:type="dxa"/>
          </w:tcPr>
          <w:p w:rsidR="000F68A6" w:rsidRPr="00175AC1" w:rsidRDefault="000F68A6" w:rsidP="00261BE9">
            <w:pPr>
              <w:autoSpaceDE w:val="0"/>
              <w:autoSpaceDN w:val="0"/>
              <w:adjustRightInd w:val="0"/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</w:pPr>
            <w:r w:rsidRPr="00175AC1"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  <w:t>Киянка резиновая черная  300 г</w:t>
            </w:r>
          </w:p>
        </w:tc>
        <w:tc>
          <w:tcPr>
            <w:tcW w:w="3396" w:type="dxa"/>
          </w:tcPr>
          <w:p w:rsidR="000F68A6" w:rsidRPr="00175AC1" w:rsidRDefault="000F68A6" w:rsidP="00261BE9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</w:pPr>
            <w:r w:rsidRPr="00175AC1"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  <w:t>1 шт.</w:t>
            </w:r>
          </w:p>
        </w:tc>
      </w:tr>
      <w:tr w:rsidR="000F68A6" w:rsidRPr="00175AC1" w:rsidTr="00261BE9">
        <w:tc>
          <w:tcPr>
            <w:tcW w:w="993" w:type="dxa"/>
          </w:tcPr>
          <w:p w:rsidR="000F68A6" w:rsidRPr="00295ACA" w:rsidRDefault="000F68A6" w:rsidP="000F68A6">
            <w:pPr>
              <w:pStyle w:val="a7"/>
              <w:numPr>
                <w:ilvl w:val="0"/>
                <w:numId w:val="56"/>
              </w:num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87" w:type="dxa"/>
          </w:tcPr>
          <w:p w:rsidR="000F68A6" w:rsidRPr="00175AC1" w:rsidRDefault="000F68A6" w:rsidP="00261BE9">
            <w:pPr>
              <w:autoSpaceDE w:val="0"/>
              <w:autoSpaceDN w:val="0"/>
              <w:adjustRightInd w:val="0"/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</w:pPr>
            <w:r w:rsidRPr="00175AC1"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  <w:t>Молоток каменщика "</w:t>
            </w:r>
            <w:proofErr w:type="spellStart"/>
            <w:r w:rsidRPr="00175AC1"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  <w:t>кирочка</w:t>
            </w:r>
            <w:proofErr w:type="spellEnd"/>
            <w:r w:rsidRPr="00175AC1"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  <w:t>" деревянная рукоятка 600 г</w:t>
            </w:r>
          </w:p>
        </w:tc>
        <w:tc>
          <w:tcPr>
            <w:tcW w:w="3396" w:type="dxa"/>
          </w:tcPr>
          <w:p w:rsidR="000F68A6" w:rsidRPr="00175AC1" w:rsidRDefault="000F68A6" w:rsidP="00261BE9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</w:pPr>
            <w:r w:rsidRPr="00175AC1"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  <w:t>1 шт.</w:t>
            </w:r>
          </w:p>
        </w:tc>
      </w:tr>
      <w:tr w:rsidR="000F68A6" w:rsidRPr="00175AC1" w:rsidTr="00261BE9">
        <w:tc>
          <w:tcPr>
            <w:tcW w:w="993" w:type="dxa"/>
          </w:tcPr>
          <w:p w:rsidR="000F68A6" w:rsidRPr="00295ACA" w:rsidRDefault="000F68A6" w:rsidP="000F68A6">
            <w:pPr>
              <w:pStyle w:val="a7"/>
              <w:numPr>
                <w:ilvl w:val="0"/>
                <w:numId w:val="56"/>
              </w:num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87" w:type="dxa"/>
          </w:tcPr>
          <w:p w:rsidR="000F68A6" w:rsidRPr="00175AC1" w:rsidRDefault="000F68A6" w:rsidP="00261BE9">
            <w:pPr>
              <w:autoSpaceDE w:val="0"/>
              <w:autoSpaceDN w:val="0"/>
              <w:adjustRightInd w:val="0"/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</w:pPr>
            <w:r w:rsidRPr="00175AC1"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  <w:t>Рулетка 3м*19мм, автоблокировка</w:t>
            </w:r>
          </w:p>
        </w:tc>
        <w:tc>
          <w:tcPr>
            <w:tcW w:w="3396" w:type="dxa"/>
          </w:tcPr>
          <w:p w:rsidR="000F68A6" w:rsidRPr="00175AC1" w:rsidRDefault="000F68A6" w:rsidP="00261BE9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</w:pPr>
            <w:r w:rsidRPr="00175AC1"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  <w:t>1 шт.</w:t>
            </w:r>
          </w:p>
        </w:tc>
      </w:tr>
      <w:tr w:rsidR="000F68A6" w:rsidRPr="00175AC1" w:rsidTr="00261BE9">
        <w:tc>
          <w:tcPr>
            <w:tcW w:w="993" w:type="dxa"/>
          </w:tcPr>
          <w:p w:rsidR="000F68A6" w:rsidRPr="00295ACA" w:rsidRDefault="000F68A6" w:rsidP="000F68A6">
            <w:pPr>
              <w:pStyle w:val="a7"/>
              <w:numPr>
                <w:ilvl w:val="0"/>
                <w:numId w:val="56"/>
              </w:num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87" w:type="dxa"/>
          </w:tcPr>
          <w:p w:rsidR="000F68A6" w:rsidRPr="00175AC1" w:rsidRDefault="000F68A6" w:rsidP="00261BE9">
            <w:pPr>
              <w:autoSpaceDE w:val="0"/>
              <w:autoSpaceDN w:val="0"/>
              <w:adjustRightInd w:val="0"/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</w:pPr>
            <w:r w:rsidRPr="00175AC1"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  <w:t>Метр складной 2000мм</w:t>
            </w:r>
          </w:p>
        </w:tc>
        <w:tc>
          <w:tcPr>
            <w:tcW w:w="3396" w:type="dxa"/>
          </w:tcPr>
          <w:p w:rsidR="000F68A6" w:rsidRPr="00175AC1" w:rsidRDefault="000F68A6" w:rsidP="00261BE9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</w:pPr>
            <w:r w:rsidRPr="00175AC1"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  <w:t>1 шт.</w:t>
            </w:r>
          </w:p>
        </w:tc>
      </w:tr>
      <w:tr w:rsidR="000F68A6" w:rsidRPr="00175AC1" w:rsidTr="00261BE9">
        <w:tc>
          <w:tcPr>
            <w:tcW w:w="993" w:type="dxa"/>
          </w:tcPr>
          <w:p w:rsidR="000F68A6" w:rsidRPr="00295ACA" w:rsidRDefault="000F68A6" w:rsidP="000F68A6">
            <w:pPr>
              <w:pStyle w:val="a7"/>
              <w:numPr>
                <w:ilvl w:val="0"/>
                <w:numId w:val="56"/>
              </w:num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87" w:type="dxa"/>
          </w:tcPr>
          <w:p w:rsidR="000F68A6" w:rsidRPr="00175AC1" w:rsidRDefault="000F68A6" w:rsidP="00261BE9">
            <w:pPr>
              <w:autoSpaceDE w:val="0"/>
              <w:autoSpaceDN w:val="0"/>
              <w:adjustRightInd w:val="0"/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</w:pPr>
            <w:r w:rsidRPr="00175AC1"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  <w:t>Угольник 600*400 мм металлический</w:t>
            </w:r>
          </w:p>
        </w:tc>
        <w:tc>
          <w:tcPr>
            <w:tcW w:w="3396" w:type="dxa"/>
          </w:tcPr>
          <w:p w:rsidR="000F68A6" w:rsidRPr="00175AC1" w:rsidRDefault="000F68A6" w:rsidP="00261BE9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</w:pPr>
            <w:r w:rsidRPr="00175AC1"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  <w:t>1 шт.</w:t>
            </w:r>
          </w:p>
        </w:tc>
      </w:tr>
      <w:tr w:rsidR="000F68A6" w:rsidRPr="00175AC1" w:rsidTr="00261BE9">
        <w:tc>
          <w:tcPr>
            <w:tcW w:w="993" w:type="dxa"/>
          </w:tcPr>
          <w:p w:rsidR="000F68A6" w:rsidRPr="00295ACA" w:rsidRDefault="000F68A6" w:rsidP="000F68A6">
            <w:pPr>
              <w:pStyle w:val="a7"/>
              <w:numPr>
                <w:ilvl w:val="0"/>
                <w:numId w:val="56"/>
              </w:num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87" w:type="dxa"/>
          </w:tcPr>
          <w:p w:rsidR="000F68A6" w:rsidRPr="00175AC1" w:rsidRDefault="000F68A6" w:rsidP="00261BE9">
            <w:pPr>
              <w:autoSpaceDE w:val="0"/>
              <w:autoSpaceDN w:val="0"/>
              <w:adjustRightInd w:val="0"/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</w:pPr>
            <w:r w:rsidRPr="00175AC1"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  <w:t>Уровень пузырьковый строительный  3 глазка 250 мм.</w:t>
            </w:r>
          </w:p>
        </w:tc>
        <w:tc>
          <w:tcPr>
            <w:tcW w:w="3396" w:type="dxa"/>
          </w:tcPr>
          <w:p w:rsidR="000F68A6" w:rsidRPr="00175AC1" w:rsidRDefault="000F68A6" w:rsidP="00261BE9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</w:pPr>
            <w:r w:rsidRPr="00175AC1"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  <w:t>1 шт.</w:t>
            </w:r>
          </w:p>
        </w:tc>
      </w:tr>
      <w:tr w:rsidR="000F68A6" w:rsidRPr="00175AC1" w:rsidTr="00261BE9">
        <w:tc>
          <w:tcPr>
            <w:tcW w:w="993" w:type="dxa"/>
          </w:tcPr>
          <w:p w:rsidR="000F68A6" w:rsidRPr="00295ACA" w:rsidRDefault="000F68A6" w:rsidP="000F68A6">
            <w:pPr>
              <w:pStyle w:val="a7"/>
              <w:numPr>
                <w:ilvl w:val="0"/>
                <w:numId w:val="56"/>
              </w:num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87" w:type="dxa"/>
          </w:tcPr>
          <w:p w:rsidR="000F68A6" w:rsidRPr="00175AC1" w:rsidRDefault="000F68A6" w:rsidP="00261BE9">
            <w:pPr>
              <w:autoSpaceDE w:val="0"/>
              <w:autoSpaceDN w:val="0"/>
              <w:adjustRightInd w:val="0"/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</w:pPr>
            <w:r w:rsidRPr="00175AC1"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  <w:t>Уровень пузырьковый строительный  3 глазка 400 мм</w:t>
            </w:r>
          </w:p>
        </w:tc>
        <w:tc>
          <w:tcPr>
            <w:tcW w:w="3396" w:type="dxa"/>
          </w:tcPr>
          <w:p w:rsidR="000F68A6" w:rsidRPr="00175AC1" w:rsidRDefault="000F68A6" w:rsidP="00261BE9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</w:pPr>
            <w:r w:rsidRPr="00175AC1"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  <w:t>1 шт.</w:t>
            </w:r>
          </w:p>
        </w:tc>
      </w:tr>
      <w:tr w:rsidR="000F68A6" w:rsidRPr="00175AC1" w:rsidTr="00261BE9">
        <w:tc>
          <w:tcPr>
            <w:tcW w:w="993" w:type="dxa"/>
          </w:tcPr>
          <w:p w:rsidR="000F68A6" w:rsidRPr="00295ACA" w:rsidRDefault="000F68A6" w:rsidP="000F68A6">
            <w:pPr>
              <w:pStyle w:val="a7"/>
              <w:numPr>
                <w:ilvl w:val="0"/>
                <w:numId w:val="56"/>
              </w:num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87" w:type="dxa"/>
          </w:tcPr>
          <w:p w:rsidR="000F68A6" w:rsidRPr="00175AC1" w:rsidRDefault="000F68A6" w:rsidP="00261BE9">
            <w:pPr>
              <w:autoSpaceDE w:val="0"/>
              <w:autoSpaceDN w:val="0"/>
              <w:adjustRightInd w:val="0"/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</w:pPr>
            <w:r w:rsidRPr="00175AC1"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  <w:t>Уровень пузырьковый строительный 3 глазка 1500 мм</w:t>
            </w:r>
          </w:p>
        </w:tc>
        <w:tc>
          <w:tcPr>
            <w:tcW w:w="3396" w:type="dxa"/>
          </w:tcPr>
          <w:p w:rsidR="000F68A6" w:rsidRPr="00175AC1" w:rsidRDefault="000F68A6" w:rsidP="00261BE9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</w:pPr>
            <w:r w:rsidRPr="00175AC1"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  <w:t>1 шт.</w:t>
            </w:r>
          </w:p>
        </w:tc>
      </w:tr>
      <w:tr w:rsidR="000F68A6" w:rsidRPr="00175AC1" w:rsidTr="00261BE9">
        <w:tc>
          <w:tcPr>
            <w:tcW w:w="993" w:type="dxa"/>
          </w:tcPr>
          <w:p w:rsidR="000F68A6" w:rsidRPr="00295ACA" w:rsidRDefault="000F68A6" w:rsidP="000F68A6">
            <w:pPr>
              <w:pStyle w:val="a7"/>
              <w:numPr>
                <w:ilvl w:val="0"/>
                <w:numId w:val="56"/>
              </w:num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87" w:type="dxa"/>
          </w:tcPr>
          <w:p w:rsidR="000F68A6" w:rsidRPr="00175AC1" w:rsidRDefault="000F68A6" w:rsidP="00261BE9">
            <w:pPr>
              <w:autoSpaceDE w:val="0"/>
              <w:autoSpaceDN w:val="0"/>
              <w:adjustRightInd w:val="0"/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</w:pPr>
            <w:r w:rsidRPr="00175AC1"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  <w:t>Уровень пузырьковый строительный 3 глазка 2000 мм</w:t>
            </w:r>
          </w:p>
        </w:tc>
        <w:tc>
          <w:tcPr>
            <w:tcW w:w="3396" w:type="dxa"/>
          </w:tcPr>
          <w:p w:rsidR="000F68A6" w:rsidRPr="00175AC1" w:rsidRDefault="000F68A6" w:rsidP="00261BE9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</w:pPr>
            <w:r w:rsidRPr="00175AC1"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  <w:t>1 шт.</w:t>
            </w:r>
          </w:p>
        </w:tc>
      </w:tr>
      <w:tr w:rsidR="000F68A6" w:rsidRPr="00175AC1" w:rsidTr="00261BE9">
        <w:tc>
          <w:tcPr>
            <w:tcW w:w="993" w:type="dxa"/>
          </w:tcPr>
          <w:p w:rsidR="000F68A6" w:rsidRPr="00295ACA" w:rsidRDefault="000F68A6" w:rsidP="000F68A6">
            <w:pPr>
              <w:pStyle w:val="a7"/>
              <w:numPr>
                <w:ilvl w:val="0"/>
                <w:numId w:val="56"/>
              </w:num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87" w:type="dxa"/>
          </w:tcPr>
          <w:p w:rsidR="000F68A6" w:rsidRPr="00175AC1" w:rsidRDefault="000F68A6" w:rsidP="00261BE9">
            <w:pPr>
              <w:autoSpaceDE w:val="0"/>
              <w:autoSpaceDN w:val="0"/>
              <w:adjustRightInd w:val="0"/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</w:pPr>
            <w:r w:rsidRPr="00175AC1"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  <w:t xml:space="preserve">Пистолет для работы со строительными клеями в </w:t>
            </w:r>
            <w:proofErr w:type="spellStart"/>
            <w:r w:rsidRPr="00175AC1"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  <w:t>балончиках</w:t>
            </w:r>
            <w:proofErr w:type="spellEnd"/>
          </w:p>
        </w:tc>
        <w:tc>
          <w:tcPr>
            <w:tcW w:w="3396" w:type="dxa"/>
          </w:tcPr>
          <w:p w:rsidR="000F68A6" w:rsidRPr="00175AC1" w:rsidRDefault="000F68A6" w:rsidP="00261BE9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</w:pPr>
            <w:r w:rsidRPr="00175AC1"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  <w:t>1 шт.</w:t>
            </w:r>
          </w:p>
        </w:tc>
      </w:tr>
      <w:tr w:rsidR="000F68A6" w:rsidRPr="00175AC1" w:rsidTr="00261BE9">
        <w:tc>
          <w:tcPr>
            <w:tcW w:w="993" w:type="dxa"/>
          </w:tcPr>
          <w:p w:rsidR="000F68A6" w:rsidRPr="00295ACA" w:rsidRDefault="000F68A6" w:rsidP="000F68A6">
            <w:pPr>
              <w:pStyle w:val="a7"/>
              <w:numPr>
                <w:ilvl w:val="0"/>
                <w:numId w:val="56"/>
              </w:num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87" w:type="dxa"/>
          </w:tcPr>
          <w:p w:rsidR="000F68A6" w:rsidRPr="00175AC1" w:rsidRDefault="000F68A6" w:rsidP="00261BE9">
            <w:pPr>
              <w:autoSpaceDE w:val="0"/>
              <w:autoSpaceDN w:val="0"/>
              <w:adjustRightInd w:val="0"/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</w:pPr>
            <w:r w:rsidRPr="00175AC1"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  <w:t>Шпатель - гребёнка 150 мм. с гребнем 10*10 мм.</w:t>
            </w:r>
          </w:p>
        </w:tc>
        <w:tc>
          <w:tcPr>
            <w:tcW w:w="3396" w:type="dxa"/>
          </w:tcPr>
          <w:p w:rsidR="000F68A6" w:rsidRPr="00175AC1" w:rsidRDefault="000F68A6" w:rsidP="00261BE9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</w:pPr>
            <w:r w:rsidRPr="00175AC1"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  <w:t>1 шт.</w:t>
            </w:r>
          </w:p>
        </w:tc>
      </w:tr>
      <w:tr w:rsidR="000F68A6" w:rsidRPr="00175AC1" w:rsidTr="00261BE9">
        <w:tc>
          <w:tcPr>
            <w:tcW w:w="993" w:type="dxa"/>
          </w:tcPr>
          <w:p w:rsidR="000F68A6" w:rsidRPr="00295ACA" w:rsidRDefault="000F68A6" w:rsidP="000F68A6">
            <w:pPr>
              <w:pStyle w:val="a7"/>
              <w:numPr>
                <w:ilvl w:val="0"/>
                <w:numId w:val="56"/>
              </w:num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87" w:type="dxa"/>
          </w:tcPr>
          <w:p w:rsidR="000F68A6" w:rsidRPr="00175AC1" w:rsidRDefault="000F68A6" w:rsidP="00261BE9">
            <w:pPr>
              <w:autoSpaceDE w:val="0"/>
              <w:autoSpaceDN w:val="0"/>
              <w:adjustRightInd w:val="0"/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  <w:t>Шпатель - гребёнка 115 мм. с гребнем 6*6</w:t>
            </w:r>
            <w:r w:rsidRPr="00175AC1"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  <w:t xml:space="preserve"> мм.</w:t>
            </w:r>
          </w:p>
        </w:tc>
        <w:tc>
          <w:tcPr>
            <w:tcW w:w="3396" w:type="dxa"/>
          </w:tcPr>
          <w:p w:rsidR="000F68A6" w:rsidRPr="00175AC1" w:rsidRDefault="000F68A6" w:rsidP="00261BE9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0F68A6" w:rsidRPr="00175AC1" w:rsidTr="00261BE9">
        <w:tc>
          <w:tcPr>
            <w:tcW w:w="993" w:type="dxa"/>
          </w:tcPr>
          <w:p w:rsidR="000F68A6" w:rsidRPr="00295ACA" w:rsidRDefault="000F68A6" w:rsidP="000F68A6">
            <w:pPr>
              <w:pStyle w:val="a7"/>
              <w:numPr>
                <w:ilvl w:val="0"/>
                <w:numId w:val="56"/>
              </w:num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87" w:type="dxa"/>
          </w:tcPr>
          <w:p w:rsidR="000F68A6" w:rsidRPr="00175AC1" w:rsidRDefault="000F68A6" w:rsidP="00261BE9">
            <w:pPr>
              <w:autoSpaceDE w:val="0"/>
              <w:autoSpaceDN w:val="0"/>
              <w:adjustRightInd w:val="0"/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</w:pPr>
            <w:r w:rsidRPr="00175AC1"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  <w:t>Шпатель для шпатлевания 100 мм.</w:t>
            </w:r>
          </w:p>
        </w:tc>
        <w:tc>
          <w:tcPr>
            <w:tcW w:w="3396" w:type="dxa"/>
          </w:tcPr>
          <w:p w:rsidR="000F68A6" w:rsidRPr="00175AC1" w:rsidRDefault="000F68A6" w:rsidP="00261BE9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</w:pPr>
            <w:r w:rsidRPr="00175AC1"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  <w:t>1 шт.</w:t>
            </w:r>
          </w:p>
        </w:tc>
      </w:tr>
      <w:tr w:rsidR="000F68A6" w:rsidRPr="00175AC1" w:rsidTr="00261BE9">
        <w:tc>
          <w:tcPr>
            <w:tcW w:w="9776" w:type="dxa"/>
            <w:gridSpan w:val="3"/>
          </w:tcPr>
          <w:p w:rsidR="000F68A6" w:rsidRPr="00295ACA" w:rsidRDefault="000F68A6" w:rsidP="00261BE9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i/>
                <w:color w:val="000000"/>
                <w:kern w:val="0"/>
                <w:sz w:val="20"/>
                <w:szCs w:val="20"/>
              </w:rPr>
            </w:pPr>
            <w:r w:rsidRPr="00295ACA">
              <w:rPr>
                <w:rFonts w:ascii="Verdana" w:hAnsi="Verdana" w:cs="Arial"/>
                <w:b/>
                <w:i/>
                <w:color w:val="000000"/>
                <w:kern w:val="0"/>
                <w:sz w:val="20"/>
                <w:szCs w:val="20"/>
              </w:rPr>
              <w:t xml:space="preserve">Перечень оборудования, привозимого участниками </w:t>
            </w:r>
          </w:p>
          <w:p w:rsidR="000F68A6" w:rsidRPr="00295ACA" w:rsidRDefault="000F68A6" w:rsidP="00261BE9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b/>
                <w:color w:val="000000"/>
                <w:kern w:val="0"/>
                <w:sz w:val="20"/>
                <w:szCs w:val="20"/>
              </w:rPr>
            </w:pPr>
            <w:r w:rsidRPr="00295ACA">
              <w:rPr>
                <w:rFonts w:ascii="Verdana" w:hAnsi="Verdana" w:cs="Arial"/>
                <w:b/>
                <w:i/>
                <w:color w:val="FF0000"/>
                <w:kern w:val="0"/>
                <w:sz w:val="20"/>
                <w:szCs w:val="20"/>
              </w:rPr>
              <w:t>(НЕ предоставляется организатором)</w:t>
            </w:r>
          </w:p>
        </w:tc>
      </w:tr>
      <w:tr w:rsidR="000F68A6" w:rsidRPr="00175AC1" w:rsidTr="00261BE9">
        <w:tc>
          <w:tcPr>
            <w:tcW w:w="993" w:type="dxa"/>
          </w:tcPr>
          <w:p w:rsidR="000F68A6" w:rsidRPr="00295ACA" w:rsidRDefault="000F68A6" w:rsidP="000F68A6">
            <w:pPr>
              <w:pStyle w:val="a7"/>
              <w:numPr>
                <w:ilvl w:val="0"/>
                <w:numId w:val="56"/>
              </w:num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87" w:type="dxa"/>
          </w:tcPr>
          <w:p w:rsidR="000F68A6" w:rsidRPr="008C4612" w:rsidRDefault="000F68A6" w:rsidP="00261BE9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kern w:val="0"/>
                <w:sz w:val="20"/>
                <w:szCs w:val="20"/>
              </w:rPr>
            </w:pPr>
            <w:r w:rsidRPr="008C4612">
              <w:rPr>
                <w:rFonts w:ascii="Verdana" w:hAnsi="Verdana" w:cs="Arial"/>
                <w:color w:val="000000"/>
                <w:kern w:val="0"/>
                <w:sz w:val="20"/>
                <w:szCs w:val="20"/>
              </w:rPr>
              <w:t>Рабочие ботинки с усиленным (металлическим) носом</w:t>
            </w:r>
          </w:p>
        </w:tc>
        <w:tc>
          <w:tcPr>
            <w:tcW w:w="3396" w:type="dxa"/>
          </w:tcPr>
          <w:p w:rsidR="000F68A6" w:rsidRPr="0042544B" w:rsidRDefault="000F68A6" w:rsidP="00261BE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 xml:space="preserve">1 пара </w:t>
            </w:r>
          </w:p>
        </w:tc>
      </w:tr>
    </w:tbl>
    <w:p w:rsidR="000F68A6" w:rsidRPr="002367E7" w:rsidRDefault="000F68A6" w:rsidP="000F68A6">
      <w:pPr>
        <w:spacing w:after="0" w:line="240" w:lineRule="auto"/>
        <w:rPr>
          <w:rFonts w:ascii="Times New Roman" w:hAnsi="Times New Roman" w:cs="Times New Roman"/>
        </w:rPr>
      </w:pPr>
    </w:p>
    <w:p w:rsidR="000F68A6" w:rsidRPr="00295ACA" w:rsidRDefault="000F68A6" w:rsidP="000F68A6">
      <w:pPr>
        <w:spacing w:after="0" w:line="240" w:lineRule="auto"/>
        <w:ind w:left="-426" w:firstLine="568"/>
        <w:jc w:val="both"/>
        <w:rPr>
          <w:rFonts w:ascii="Verdana" w:hAnsi="Verdana" w:cs="Times New Roman"/>
        </w:rPr>
      </w:pPr>
      <w:r w:rsidRPr="00295ACA">
        <w:rPr>
          <w:rFonts w:ascii="Verdana" w:hAnsi="Verdana" w:cs="Times New Roman"/>
        </w:rPr>
        <w:t xml:space="preserve">Список личных инструментов конкурсанта, которые он привозит с собой, является рекомендательным. Можно привезти любые, кроме запрещенных инструментов. Участнику разрешено с собой привезти и использовать шаблоны 90, 60, 45, 30 градусов и ½, ¼, ¾ кирпича, дополнить: по количеству каждого наименования, а также инструментами, приспособлениями и шаблонами, применяемыми в отрасли. За исправность инструмента и точность </w:t>
      </w:r>
      <w:proofErr w:type="spellStart"/>
      <w:r w:rsidRPr="00295ACA">
        <w:rPr>
          <w:rFonts w:ascii="Verdana" w:hAnsi="Verdana" w:cs="Times New Roman"/>
        </w:rPr>
        <w:t>контрольно</w:t>
      </w:r>
      <w:proofErr w:type="spellEnd"/>
      <w:r w:rsidRPr="00295ACA">
        <w:rPr>
          <w:rFonts w:ascii="Verdana" w:hAnsi="Verdana" w:cs="Times New Roman"/>
        </w:rPr>
        <w:t xml:space="preserve"> - измерительных инструментов отвечает конкурсант.</w:t>
      </w:r>
    </w:p>
    <w:p w:rsidR="000F68A6" w:rsidRPr="00295ACA" w:rsidRDefault="000F68A6" w:rsidP="000F68A6">
      <w:pPr>
        <w:spacing w:after="0" w:line="240" w:lineRule="auto"/>
        <w:ind w:left="-426"/>
        <w:jc w:val="center"/>
        <w:rPr>
          <w:rFonts w:ascii="Verdana" w:hAnsi="Verdana" w:cs="Times New Roman"/>
          <w:b/>
          <w:bCs/>
        </w:rPr>
      </w:pPr>
    </w:p>
    <w:p w:rsidR="000F68A6" w:rsidRPr="00295ACA" w:rsidRDefault="000F68A6" w:rsidP="000F68A6">
      <w:pPr>
        <w:spacing w:after="0" w:line="240" w:lineRule="auto"/>
        <w:ind w:left="-426"/>
        <w:jc w:val="center"/>
        <w:rPr>
          <w:rFonts w:ascii="Verdana" w:hAnsi="Verdana" w:cs="Times New Roman"/>
          <w:b/>
          <w:bCs/>
        </w:rPr>
      </w:pPr>
      <w:r w:rsidRPr="00295ACA">
        <w:rPr>
          <w:rFonts w:ascii="Verdana" w:hAnsi="Verdana" w:cs="Times New Roman"/>
          <w:b/>
          <w:bCs/>
        </w:rPr>
        <w:t>Материалы, оборудование и инструменты, запрещенные на площадке</w:t>
      </w:r>
    </w:p>
    <w:p w:rsidR="000F68A6" w:rsidRPr="00295ACA" w:rsidRDefault="000F68A6" w:rsidP="000F68A6">
      <w:pPr>
        <w:spacing w:after="0" w:line="240" w:lineRule="auto"/>
        <w:ind w:left="-426"/>
        <w:jc w:val="both"/>
        <w:rPr>
          <w:rFonts w:ascii="Verdana" w:hAnsi="Verdana" w:cs="Times New Roman"/>
        </w:rPr>
      </w:pPr>
    </w:p>
    <w:p w:rsidR="000F68A6" w:rsidRPr="00295ACA" w:rsidRDefault="000F68A6" w:rsidP="000F68A6">
      <w:pPr>
        <w:spacing w:after="0" w:line="240" w:lineRule="auto"/>
        <w:ind w:left="-426" w:firstLine="568"/>
        <w:jc w:val="both"/>
        <w:rPr>
          <w:rFonts w:ascii="Verdana" w:hAnsi="Verdana" w:cs="Times New Roman"/>
        </w:rPr>
      </w:pPr>
      <w:r w:rsidRPr="00295ACA">
        <w:rPr>
          <w:rFonts w:ascii="Verdana" w:hAnsi="Verdana" w:cs="Times New Roman"/>
        </w:rPr>
        <w:t xml:space="preserve">Инструменты, работающие на сжатом воздухе, электрические инструменты и оборудование на конкурсе использовать не разрешается. Электрические миксеры или </w:t>
      </w:r>
      <w:proofErr w:type="spellStart"/>
      <w:r w:rsidRPr="00295ACA">
        <w:rPr>
          <w:rFonts w:ascii="Verdana" w:hAnsi="Verdana" w:cs="Times New Roman"/>
        </w:rPr>
        <w:t>растворосмесители</w:t>
      </w:r>
      <w:proofErr w:type="spellEnd"/>
      <w:r w:rsidRPr="00295ACA">
        <w:rPr>
          <w:rFonts w:ascii="Verdana" w:hAnsi="Verdana" w:cs="Times New Roman"/>
        </w:rPr>
        <w:t xml:space="preserve"> для приготовления растворов используются организатором/волонтёрами.</w:t>
      </w:r>
    </w:p>
    <w:p w:rsidR="000F68A6" w:rsidRPr="00295ACA" w:rsidRDefault="000F68A6" w:rsidP="000F68A6">
      <w:pPr>
        <w:spacing w:after="0" w:line="240" w:lineRule="auto"/>
        <w:ind w:left="-426"/>
        <w:jc w:val="both"/>
        <w:rPr>
          <w:rFonts w:ascii="Verdana" w:hAnsi="Verdana" w:cs="Times New Roman"/>
        </w:rPr>
      </w:pPr>
    </w:p>
    <w:p w:rsidR="000F68A6" w:rsidRDefault="000F68A6" w:rsidP="000F68A6">
      <w:pPr>
        <w:spacing w:after="0" w:line="240" w:lineRule="auto"/>
        <w:ind w:left="-426"/>
        <w:jc w:val="both"/>
        <w:rPr>
          <w:rFonts w:ascii="Verdana" w:hAnsi="Verdana" w:cs="Times New Roman"/>
        </w:rPr>
      </w:pPr>
    </w:p>
    <w:p w:rsidR="000F68A6" w:rsidRPr="00295ACA" w:rsidRDefault="000F68A6" w:rsidP="000F68A6">
      <w:pPr>
        <w:spacing w:after="0" w:line="240" w:lineRule="auto"/>
        <w:ind w:left="-426"/>
        <w:jc w:val="both"/>
        <w:rPr>
          <w:rFonts w:ascii="Verdana" w:hAnsi="Verdana" w:cs="Times New Roman"/>
        </w:rPr>
      </w:pPr>
    </w:p>
    <w:p w:rsidR="000F68A6" w:rsidRPr="00295ACA" w:rsidRDefault="000F68A6" w:rsidP="000F68A6">
      <w:pPr>
        <w:spacing w:after="0" w:line="240" w:lineRule="auto"/>
        <w:ind w:left="-426"/>
        <w:jc w:val="both"/>
        <w:rPr>
          <w:rFonts w:ascii="Verdana" w:hAnsi="Verdana" w:cs="Times New Roman"/>
          <w:b/>
          <w:bCs/>
        </w:rPr>
      </w:pPr>
      <w:r w:rsidRPr="00295ACA">
        <w:rPr>
          <w:rFonts w:ascii="Verdana" w:hAnsi="Verdana" w:cs="Times New Roman"/>
          <w:b/>
          <w:bCs/>
        </w:rPr>
        <w:t>7. Рабочее место и инструменты</w:t>
      </w:r>
    </w:p>
    <w:p w:rsidR="000F68A6" w:rsidRPr="00295ACA" w:rsidRDefault="000F68A6" w:rsidP="000F68A6">
      <w:pPr>
        <w:spacing w:after="0" w:line="240" w:lineRule="auto"/>
        <w:ind w:left="-426"/>
        <w:jc w:val="both"/>
        <w:rPr>
          <w:rFonts w:ascii="Verdana" w:hAnsi="Verdana" w:cs="Times New Roman"/>
          <w:b/>
          <w:bCs/>
        </w:rPr>
      </w:pPr>
    </w:p>
    <w:p w:rsidR="000F68A6" w:rsidRPr="00295ACA" w:rsidRDefault="000F68A6" w:rsidP="000F68A6">
      <w:pPr>
        <w:spacing w:after="0" w:line="240" w:lineRule="auto"/>
        <w:ind w:left="-426" w:firstLine="568"/>
        <w:jc w:val="both"/>
        <w:rPr>
          <w:rFonts w:ascii="Verdana" w:hAnsi="Verdana" w:cs="Times New Roman"/>
        </w:rPr>
      </w:pPr>
      <w:r w:rsidRPr="00295ACA">
        <w:rPr>
          <w:rFonts w:ascii="Verdana" w:hAnsi="Verdana" w:cs="Times New Roman"/>
        </w:rPr>
        <w:t>Рабочее место участника — это ограниченный участок рабочей зоны, где возводится модуль, в пределах рабочей зоны располагаются материалы, инструмент, оборудование и перемещается конкурсант. Организация рабочего места должна исключать непроизводительные движения и обеспечивать наивысшую производительность труда. Выполнение конкурсного задания возможно на строительных объектах, при условии соблюдения необходимых требований к застройке рабочих мест участников.</w:t>
      </w:r>
    </w:p>
    <w:p w:rsidR="000F68A6" w:rsidRPr="00295ACA" w:rsidRDefault="000F68A6" w:rsidP="000F68A6">
      <w:pPr>
        <w:spacing w:after="0" w:line="240" w:lineRule="auto"/>
        <w:ind w:left="-426"/>
        <w:jc w:val="both"/>
        <w:rPr>
          <w:rFonts w:ascii="Verdana" w:hAnsi="Verdana" w:cs="Times New Roman"/>
          <w:u w:val="single"/>
        </w:rPr>
      </w:pPr>
    </w:p>
    <w:p w:rsidR="000F68A6" w:rsidRPr="00295ACA" w:rsidRDefault="000F68A6" w:rsidP="000F68A6">
      <w:pPr>
        <w:spacing w:after="0" w:line="240" w:lineRule="auto"/>
        <w:ind w:left="-426"/>
        <w:jc w:val="both"/>
        <w:rPr>
          <w:rFonts w:ascii="Verdana" w:hAnsi="Verdana" w:cs="Times New Roman"/>
        </w:rPr>
      </w:pPr>
      <w:r w:rsidRPr="00295ACA">
        <w:rPr>
          <w:rFonts w:ascii="Verdana" w:hAnsi="Verdana" w:cs="Times New Roman"/>
          <w:u w:val="single"/>
        </w:rPr>
        <w:t>Вентиляция</w:t>
      </w:r>
      <w:r w:rsidRPr="00295ACA">
        <w:rPr>
          <w:rFonts w:ascii="Verdana" w:hAnsi="Verdana" w:cs="Times New Roman"/>
        </w:rPr>
        <w:t xml:space="preserve"> - естественная, скорость движения воздуха в районе работы болгарки и в</w:t>
      </w:r>
      <w:r>
        <w:rPr>
          <w:rFonts w:ascii="Verdana" w:hAnsi="Verdana" w:cs="Times New Roman"/>
        </w:rPr>
        <w:t xml:space="preserve"> технической </w:t>
      </w:r>
      <w:r w:rsidRPr="00295ACA">
        <w:rPr>
          <w:rFonts w:ascii="Verdana" w:hAnsi="Verdana" w:cs="Times New Roman"/>
        </w:rPr>
        <w:t>зоне приготовления раствора не менее 0,5 м/с.</w:t>
      </w:r>
    </w:p>
    <w:p w:rsidR="000F68A6" w:rsidRPr="00295ACA" w:rsidRDefault="000F68A6" w:rsidP="000F68A6">
      <w:pPr>
        <w:spacing w:after="0" w:line="240" w:lineRule="auto"/>
        <w:ind w:left="-426"/>
        <w:jc w:val="both"/>
        <w:rPr>
          <w:rFonts w:ascii="Verdana" w:hAnsi="Verdana" w:cs="Times New Roman"/>
        </w:rPr>
      </w:pPr>
      <w:r w:rsidRPr="00295ACA">
        <w:rPr>
          <w:rFonts w:ascii="Verdana" w:hAnsi="Verdana" w:cs="Times New Roman"/>
          <w:u w:val="single"/>
        </w:rPr>
        <w:t>Водоснабжение</w:t>
      </w:r>
      <w:r w:rsidRPr="00295ACA">
        <w:rPr>
          <w:rFonts w:ascii="Verdana" w:hAnsi="Verdana" w:cs="Times New Roman"/>
        </w:rPr>
        <w:t xml:space="preserve"> - подвод воды: для приготовления раствора, мойки </w:t>
      </w:r>
      <w:proofErr w:type="gramStart"/>
      <w:r w:rsidRPr="00295ACA">
        <w:rPr>
          <w:rFonts w:ascii="Verdana" w:hAnsi="Verdana" w:cs="Times New Roman"/>
        </w:rPr>
        <w:t>инструментов(</w:t>
      </w:r>
      <w:proofErr w:type="gramEnd"/>
      <w:r w:rsidRPr="00295ACA">
        <w:rPr>
          <w:rFonts w:ascii="Verdana" w:hAnsi="Verdana" w:cs="Times New Roman"/>
        </w:rPr>
        <w:t>горячая и/или холодная вода).</w:t>
      </w:r>
    </w:p>
    <w:p w:rsidR="000F68A6" w:rsidRPr="00295ACA" w:rsidRDefault="000F68A6" w:rsidP="000F68A6">
      <w:pPr>
        <w:spacing w:after="0" w:line="240" w:lineRule="auto"/>
        <w:ind w:left="-426"/>
        <w:rPr>
          <w:rFonts w:ascii="Verdana" w:hAnsi="Verdana" w:cs="Times New Roman"/>
        </w:rPr>
      </w:pPr>
      <w:r w:rsidRPr="00295ACA">
        <w:rPr>
          <w:rFonts w:ascii="Verdana" w:hAnsi="Verdana" w:cs="Times New Roman"/>
          <w:u w:val="single"/>
        </w:rPr>
        <w:t>Электричество</w:t>
      </w:r>
      <w:r w:rsidRPr="00295ACA">
        <w:rPr>
          <w:rFonts w:ascii="Verdana" w:hAnsi="Verdana" w:cs="Times New Roman"/>
        </w:rPr>
        <w:t xml:space="preserve"> - двойные розетки на 220 Вольт (2,2 кВт).</w:t>
      </w:r>
    </w:p>
    <w:p w:rsidR="000F68A6" w:rsidRPr="00295ACA" w:rsidRDefault="000F68A6" w:rsidP="000F68A6">
      <w:pPr>
        <w:spacing w:after="0" w:line="240" w:lineRule="auto"/>
        <w:ind w:left="-426"/>
        <w:rPr>
          <w:rFonts w:ascii="Verdana" w:hAnsi="Verdana" w:cs="Times New Roman"/>
        </w:rPr>
      </w:pPr>
      <w:r w:rsidRPr="00295ACA">
        <w:rPr>
          <w:rFonts w:ascii="Verdana" w:hAnsi="Verdana" w:cs="Times New Roman"/>
          <w:u w:val="single"/>
        </w:rPr>
        <w:t>Пол</w:t>
      </w:r>
      <w:r w:rsidRPr="00295ACA">
        <w:rPr>
          <w:rFonts w:ascii="Verdana" w:hAnsi="Verdana" w:cs="Times New Roman"/>
        </w:rPr>
        <w:t xml:space="preserve"> - жесткий пол с твердой поверхностью.</w:t>
      </w:r>
    </w:p>
    <w:p w:rsidR="000F68A6" w:rsidRPr="00295ACA" w:rsidRDefault="000F68A6" w:rsidP="000F68A6">
      <w:pPr>
        <w:spacing w:after="0" w:line="240" w:lineRule="auto"/>
        <w:ind w:left="-426"/>
        <w:rPr>
          <w:rFonts w:ascii="Verdana" w:hAnsi="Verdana" w:cs="Times New Roman"/>
        </w:rPr>
      </w:pPr>
      <w:r w:rsidRPr="00295ACA">
        <w:rPr>
          <w:rFonts w:ascii="Verdana" w:hAnsi="Verdana" w:cs="Times New Roman"/>
          <w:u w:val="single"/>
        </w:rPr>
        <w:t>Рабочее место</w:t>
      </w:r>
      <w:r w:rsidRPr="00295ACA">
        <w:rPr>
          <w:rFonts w:ascii="Verdana" w:hAnsi="Verdana" w:cs="Times New Roman"/>
        </w:rPr>
        <w:t xml:space="preserve"> - площадь 1-ого рабочего места должна быть не менее 4*4 м.</w:t>
      </w:r>
    </w:p>
    <w:p w:rsidR="000F68A6" w:rsidRPr="00295ACA" w:rsidRDefault="000F68A6" w:rsidP="000F68A6">
      <w:pPr>
        <w:spacing w:after="0" w:line="240" w:lineRule="auto"/>
        <w:ind w:left="-426"/>
        <w:rPr>
          <w:rFonts w:ascii="Verdana" w:hAnsi="Verdana" w:cs="Times New Roman"/>
        </w:rPr>
      </w:pPr>
      <w:r w:rsidRPr="00295ACA">
        <w:rPr>
          <w:rFonts w:ascii="Verdana" w:hAnsi="Verdana" w:cs="Times New Roman"/>
          <w:u w:val="single"/>
        </w:rPr>
        <w:t>Освещение</w:t>
      </w:r>
      <w:r w:rsidRPr="00295ACA">
        <w:rPr>
          <w:rFonts w:ascii="Verdana" w:hAnsi="Verdana" w:cs="Times New Roman"/>
        </w:rPr>
        <w:t xml:space="preserve"> - естественное + искусственное (светильник) освещение рабочей зоны</w:t>
      </w:r>
      <w:r>
        <w:rPr>
          <w:rFonts w:ascii="Verdana" w:hAnsi="Verdana" w:cs="Times New Roman"/>
        </w:rPr>
        <w:t xml:space="preserve"> площадки:</w:t>
      </w:r>
      <w:r w:rsidRPr="00E13373">
        <w:rPr>
          <w:rFonts w:hint="cs"/>
        </w:rPr>
        <w:t xml:space="preserve"> </w:t>
      </w:r>
      <w:r>
        <w:rPr>
          <w:rFonts w:ascii="Verdana" w:hAnsi="Verdana" w:cs="Times New Roman" w:hint="cs"/>
        </w:rPr>
        <w:t>н</w:t>
      </w:r>
      <w:r w:rsidRPr="00E13373">
        <w:rPr>
          <w:rFonts w:ascii="Verdana" w:hAnsi="Verdana" w:cs="Times New Roman" w:hint="cs"/>
        </w:rPr>
        <w:t>е</w:t>
      </w:r>
      <w:r w:rsidRPr="00E13373">
        <w:rPr>
          <w:rFonts w:ascii="Verdana" w:hAnsi="Verdana" w:cs="Times New Roman"/>
        </w:rPr>
        <w:t xml:space="preserve"> </w:t>
      </w:r>
      <w:r w:rsidRPr="00E13373">
        <w:rPr>
          <w:rFonts w:ascii="Verdana" w:hAnsi="Verdana" w:cs="Times New Roman" w:hint="cs"/>
        </w:rPr>
        <w:t>менее</w:t>
      </w:r>
      <w:r w:rsidRPr="00E13373">
        <w:rPr>
          <w:rFonts w:ascii="Verdana" w:hAnsi="Verdana" w:cs="Times New Roman"/>
        </w:rPr>
        <w:t xml:space="preserve"> 150-300 </w:t>
      </w:r>
      <w:proofErr w:type="spellStart"/>
      <w:r w:rsidRPr="00E13373">
        <w:rPr>
          <w:rFonts w:ascii="Verdana" w:hAnsi="Verdana" w:cs="Times New Roman" w:hint="cs"/>
        </w:rPr>
        <w:t>Лк</w:t>
      </w:r>
      <w:proofErr w:type="spellEnd"/>
      <w:r w:rsidRPr="00E13373">
        <w:rPr>
          <w:rFonts w:ascii="Verdana" w:hAnsi="Verdana" w:cs="Times New Roman"/>
        </w:rPr>
        <w:t xml:space="preserve"> </w:t>
      </w:r>
      <w:r w:rsidRPr="00E13373">
        <w:rPr>
          <w:rFonts w:ascii="Verdana" w:hAnsi="Verdana" w:cs="Times New Roman" w:hint="cs"/>
        </w:rPr>
        <w:t>на</w:t>
      </w:r>
      <w:r w:rsidRPr="00E13373">
        <w:rPr>
          <w:rFonts w:ascii="Verdana" w:hAnsi="Verdana" w:cs="Times New Roman"/>
        </w:rPr>
        <w:t xml:space="preserve"> </w:t>
      </w:r>
      <w:r w:rsidRPr="00E13373">
        <w:rPr>
          <w:rFonts w:ascii="Verdana" w:hAnsi="Verdana" w:cs="Times New Roman" w:hint="cs"/>
        </w:rPr>
        <w:t>поверхности</w:t>
      </w:r>
      <w:r w:rsidRPr="00E13373">
        <w:rPr>
          <w:rFonts w:ascii="Verdana" w:hAnsi="Verdana" w:cs="Times New Roman"/>
        </w:rPr>
        <w:t xml:space="preserve"> </w:t>
      </w:r>
      <w:r w:rsidRPr="00E13373">
        <w:rPr>
          <w:rFonts w:ascii="Verdana" w:hAnsi="Verdana" w:cs="Times New Roman" w:hint="cs"/>
        </w:rPr>
        <w:t>кладки</w:t>
      </w:r>
      <w:r w:rsidRPr="00E13373">
        <w:rPr>
          <w:rFonts w:ascii="Verdana" w:hAnsi="Verdana" w:cs="Times New Roman"/>
        </w:rPr>
        <w:t xml:space="preserve">, </w:t>
      </w:r>
      <w:r w:rsidRPr="00E13373">
        <w:rPr>
          <w:rFonts w:ascii="Verdana" w:hAnsi="Verdana" w:cs="Times New Roman" w:hint="cs"/>
        </w:rPr>
        <w:lastRenderedPageBreak/>
        <w:t>особенно</w:t>
      </w:r>
      <w:r w:rsidRPr="00E13373">
        <w:rPr>
          <w:rFonts w:ascii="Verdana" w:hAnsi="Verdana" w:cs="Times New Roman"/>
        </w:rPr>
        <w:t xml:space="preserve"> </w:t>
      </w:r>
      <w:r w:rsidRPr="00E13373">
        <w:rPr>
          <w:rFonts w:ascii="Verdana" w:hAnsi="Verdana" w:cs="Times New Roman" w:hint="cs"/>
        </w:rPr>
        <w:t>при</w:t>
      </w:r>
      <w:r w:rsidRPr="00E13373">
        <w:rPr>
          <w:rFonts w:ascii="Verdana" w:hAnsi="Verdana" w:cs="Times New Roman"/>
        </w:rPr>
        <w:t xml:space="preserve"> </w:t>
      </w:r>
      <w:r w:rsidRPr="00E13373">
        <w:rPr>
          <w:rFonts w:ascii="Verdana" w:hAnsi="Verdana" w:cs="Times New Roman" w:hint="cs"/>
        </w:rPr>
        <w:t>облицовочных</w:t>
      </w:r>
      <w:r w:rsidRPr="00E13373">
        <w:rPr>
          <w:rFonts w:ascii="Verdana" w:hAnsi="Verdana" w:cs="Times New Roman"/>
        </w:rPr>
        <w:t xml:space="preserve"> </w:t>
      </w:r>
      <w:r w:rsidRPr="00E13373">
        <w:rPr>
          <w:rFonts w:ascii="Verdana" w:hAnsi="Verdana" w:cs="Times New Roman" w:hint="cs"/>
        </w:rPr>
        <w:t>работах</w:t>
      </w:r>
      <w:r w:rsidRPr="00E13373">
        <w:rPr>
          <w:rFonts w:ascii="Verdana" w:hAnsi="Verdana" w:cs="Times New Roman"/>
        </w:rPr>
        <w:t xml:space="preserve">, </w:t>
      </w:r>
      <w:r w:rsidRPr="00E13373">
        <w:rPr>
          <w:rFonts w:ascii="Verdana" w:hAnsi="Verdana" w:cs="Times New Roman" w:hint="cs"/>
        </w:rPr>
        <w:t>чтобы</w:t>
      </w:r>
      <w:r w:rsidRPr="00E13373">
        <w:rPr>
          <w:rFonts w:ascii="Verdana" w:hAnsi="Verdana" w:cs="Times New Roman"/>
        </w:rPr>
        <w:t xml:space="preserve"> </w:t>
      </w:r>
      <w:r w:rsidRPr="00E13373">
        <w:rPr>
          <w:rFonts w:ascii="Verdana" w:hAnsi="Verdana" w:cs="Times New Roman" w:hint="cs"/>
        </w:rPr>
        <w:t>различать</w:t>
      </w:r>
      <w:r w:rsidRPr="00E13373">
        <w:rPr>
          <w:rFonts w:ascii="Verdana" w:hAnsi="Verdana" w:cs="Times New Roman"/>
        </w:rPr>
        <w:t xml:space="preserve"> </w:t>
      </w:r>
      <w:r w:rsidRPr="00E13373">
        <w:rPr>
          <w:rFonts w:ascii="Verdana" w:hAnsi="Verdana" w:cs="Times New Roman" w:hint="cs"/>
        </w:rPr>
        <w:t>детали</w:t>
      </w:r>
      <w:r w:rsidRPr="00E13373">
        <w:rPr>
          <w:rFonts w:ascii="Verdana" w:hAnsi="Verdana" w:cs="Times New Roman"/>
        </w:rPr>
        <w:t xml:space="preserve"> </w:t>
      </w:r>
      <w:r w:rsidRPr="00E13373">
        <w:rPr>
          <w:rFonts w:ascii="Verdana" w:hAnsi="Verdana" w:cs="Times New Roman" w:hint="cs"/>
        </w:rPr>
        <w:t>и</w:t>
      </w:r>
      <w:r w:rsidRPr="00E13373">
        <w:rPr>
          <w:rFonts w:ascii="Verdana" w:hAnsi="Verdana" w:cs="Times New Roman"/>
        </w:rPr>
        <w:t xml:space="preserve"> </w:t>
      </w:r>
      <w:r w:rsidRPr="00E13373">
        <w:rPr>
          <w:rFonts w:ascii="Verdana" w:hAnsi="Verdana" w:cs="Times New Roman" w:hint="cs"/>
        </w:rPr>
        <w:t>качество</w:t>
      </w:r>
      <w:r w:rsidRPr="00E13373">
        <w:rPr>
          <w:rFonts w:ascii="Verdana" w:hAnsi="Verdana" w:cs="Times New Roman"/>
        </w:rPr>
        <w:t xml:space="preserve"> </w:t>
      </w:r>
      <w:r w:rsidRPr="00E13373">
        <w:rPr>
          <w:rFonts w:ascii="Verdana" w:hAnsi="Verdana" w:cs="Times New Roman" w:hint="cs"/>
        </w:rPr>
        <w:t>швов</w:t>
      </w:r>
      <w:r w:rsidRPr="00E13373">
        <w:rPr>
          <w:rFonts w:ascii="Verdana" w:hAnsi="Verdana" w:cs="Times New Roman"/>
        </w:rPr>
        <w:t>.</w:t>
      </w:r>
    </w:p>
    <w:p w:rsidR="000F68A6" w:rsidRPr="00295ACA" w:rsidRDefault="000F68A6" w:rsidP="000F68A6">
      <w:pPr>
        <w:spacing w:after="0" w:line="240" w:lineRule="auto"/>
        <w:ind w:left="-426"/>
        <w:rPr>
          <w:rFonts w:ascii="Verdana" w:hAnsi="Verdana" w:cs="Times New Roman"/>
        </w:rPr>
      </w:pPr>
      <w:r w:rsidRPr="00295ACA">
        <w:rPr>
          <w:rFonts w:ascii="Verdana" w:hAnsi="Verdana" w:cs="Times New Roman"/>
          <w:u w:val="single"/>
        </w:rPr>
        <w:t>Отходы</w:t>
      </w:r>
      <w:r w:rsidRPr="00295ACA">
        <w:rPr>
          <w:rFonts w:ascii="Verdana" w:hAnsi="Verdana" w:cs="Times New Roman"/>
        </w:rPr>
        <w:t xml:space="preserve"> - на 3 рабочих зоны по 1 контейнеру по 100л., 1 контейнер «лодка» на </w:t>
      </w:r>
      <w:proofErr w:type="gramStart"/>
      <w:r w:rsidRPr="00295ACA">
        <w:rPr>
          <w:rFonts w:ascii="Verdana" w:hAnsi="Verdana" w:cs="Times New Roman"/>
        </w:rPr>
        <w:t>площадку  для</w:t>
      </w:r>
      <w:proofErr w:type="gramEnd"/>
      <w:r w:rsidRPr="00295ACA">
        <w:rPr>
          <w:rFonts w:ascii="Verdana" w:hAnsi="Verdana" w:cs="Times New Roman"/>
        </w:rPr>
        <w:t xml:space="preserve"> отходов</w:t>
      </w:r>
    </w:p>
    <w:p w:rsidR="000F68A6" w:rsidRPr="00295ACA" w:rsidRDefault="000F68A6" w:rsidP="000F68A6">
      <w:pPr>
        <w:spacing w:after="0" w:line="240" w:lineRule="auto"/>
        <w:ind w:left="-426"/>
        <w:rPr>
          <w:rFonts w:ascii="Verdana" w:hAnsi="Verdana" w:cs="Times New Roman"/>
        </w:rPr>
      </w:pPr>
    </w:p>
    <w:p w:rsidR="000F68A6" w:rsidRPr="00295ACA" w:rsidRDefault="000F68A6" w:rsidP="000F68A6">
      <w:pPr>
        <w:spacing w:after="0" w:line="240" w:lineRule="auto"/>
        <w:ind w:left="-426"/>
        <w:rPr>
          <w:rFonts w:ascii="Verdana" w:hAnsi="Verdana" w:cs="Times New Roman"/>
          <w:b/>
          <w:bCs/>
        </w:rPr>
      </w:pPr>
      <w:r w:rsidRPr="00295ACA">
        <w:rPr>
          <w:rFonts w:ascii="Verdana" w:hAnsi="Verdana" w:cs="Times New Roman"/>
          <w:b/>
          <w:bCs/>
        </w:rPr>
        <w:t>8. Специальные требования техники безопасности:</w:t>
      </w:r>
    </w:p>
    <w:p w:rsidR="000F68A6" w:rsidRPr="00295ACA" w:rsidRDefault="000F68A6" w:rsidP="000F68A6">
      <w:pPr>
        <w:spacing w:after="0" w:line="240" w:lineRule="auto"/>
        <w:ind w:left="-426"/>
        <w:jc w:val="both"/>
        <w:rPr>
          <w:rFonts w:ascii="Verdana" w:hAnsi="Verdana" w:cs="Times New Roman"/>
          <w:b/>
          <w:bCs/>
          <w:u w:val="single"/>
        </w:rPr>
      </w:pPr>
    </w:p>
    <w:p w:rsidR="000F68A6" w:rsidRPr="00295ACA" w:rsidRDefault="000F68A6" w:rsidP="000F68A6">
      <w:pPr>
        <w:spacing w:after="0" w:line="240" w:lineRule="auto"/>
        <w:ind w:left="-426" w:firstLine="568"/>
        <w:jc w:val="both"/>
        <w:rPr>
          <w:rFonts w:ascii="Verdana" w:hAnsi="Verdana" w:cs="Times New Roman"/>
        </w:rPr>
      </w:pPr>
      <w:r w:rsidRPr="00295ACA">
        <w:rPr>
          <w:rFonts w:ascii="Verdana" w:hAnsi="Verdana" w:cs="Times New Roman"/>
        </w:rPr>
        <w:t>К выполнению конкурсного задания по номинации «Лучший каменщик» допускаются</w:t>
      </w:r>
    </w:p>
    <w:p w:rsidR="000F68A6" w:rsidRPr="00295ACA" w:rsidRDefault="000F68A6" w:rsidP="000F68A6">
      <w:pPr>
        <w:spacing w:after="0" w:line="240" w:lineRule="auto"/>
        <w:ind w:left="-426"/>
        <w:jc w:val="both"/>
        <w:rPr>
          <w:rFonts w:ascii="Verdana" w:hAnsi="Verdana" w:cs="Times New Roman"/>
        </w:rPr>
      </w:pPr>
      <w:r w:rsidRPr="00295ACA">
        <w:rPr>
          <w:rFonts w:ascii="Verdana" w:hAnsi="Verdana" w:cs="Times New Roman"/>
        </w:rPr>
        <w:t>участники Конкурса, не моложе 18 лет, прошедшие медицинский осмотр, вводный инструктаж по охране труда, инструктаж на рабочем месте, обучение и проверку знаний требований охраны труда, ознакомленные с «Инструкцией по охране труда и технике безопасности» с отметкой в протоколе прохождения инструктажа (журнале инструктажа), имеющие справку об обучении (или работе) в образовательной организации (или на производстве) по профессии Каменщик, профессиональные навыки по каменным работам и имеющие необходимые навыки по эксплуатации инструмента, оборудования</w:t>
      </w:r>
    </w:p>
    <w:p w:rsidR="000F68A6" w:rsidRPr="00295ACA" w:rsidRDefault="000F68A6" w:rsidP="000F68A6">
      <w:pPr>
        <w:spacing w:after="0" w:line="240" w:lineRule="auto"/>
        <w:ind w:left="-426"/>
        <w:jc w:val="both"/>
        <w:rPr>
          <w:rFonts w:ascii="Verdana" w:hAnsi="Verdana" w:cs="Times New Roman"/>
          <w:b/>
          <w:bCs/>
          <w:u w:val="single"/>
        </w:rPr>
      </w:pPr>
    </w:p>
    <w:p w:rsidR="000F68A6" w:rsidRPr="00295ACA" w:rsidRDefault="000F68A6" w:rsidP="000F68A6">
      <w:pPr>
        <w:spacing w:after="0" w:line="240" w:lineRule="auto"/>
        <w:ind w:left="-426"/>
        <w:jc w:val="both"/>
        <w:rPr>
          <w:rFonts w:ascii="Verdana" w:hAnsi="Verdana" w:cs="Times New Roman"/>
          <w:b/>
          <w:bCs/>
          <w:u w:val="single"/>
        </w:rPr>
      </w:pPr>
    </w:p>
    <w:p w:rsidR="000F68A6" w:rsidRPr="00295ACA" w:rsidRDefault="000F68A6" w:rsidP="000F68A6">
      <w:pPr>
        <w:spacing w:after="0" w:line="240" w:lineRule="auto"/>
        <w:ind w:left="-426"/>
        <w:jc w:val="both"/>
        <w:rPr>
          <w:rFonts w:ascii="Verdana" w:hAnsi="Verdana" w:cs="Times New Roman"/>
          <w:b/>
          <w:bCs/>
        </w:rPr>
      </w:pPr>
      <w:r w:rsidRPr="00295ACA">
        <w:rPr>
          <w:rFonts w:ascii="Verdana" w:hAnsi="Verdana" w:cs="Times New Roman"/>
          <w:b/>
          <w:bCs/>
        </w:rPr>
        <w:t>9.Средства индивидуальной защиты при выполнении каменной кладки:</w:t>
      </w:r>
    </w:p>
    <w:p w:rsidR="000F68A6" w:rsidRPr="00295ACA" w:rsidRDefault="000F68A6" w:rsidP="000F68A6">
      <w:pPr>
        <w:spacing w:after="0" w:line="240" w:lineRule="auto"/>
        <w:ind w:left="-426"/>
        <w:jc w:val="both"/>
        <w:rPr>
          <w:rFonts w:ascii="Verdana" w:hAnsi="Verdana" w:cs="Times New Roman"/>
          <w:b/>
          <w:bCs/>
          <w:u w:val="single"/>
        </w:rPr>
      </w:pPr>
    </w:p>
    <w:p w:rsidR="000F68A6" w:rsidRPr="00295ACA" w:rsidRDefault="000F68A6" w:rsidP="000F68A6">
      <w:pPr>
        <w:pStyle w:val="a7"/>
        <w:numPr>
          <w:ilvl w:val="0"/>
          <w:numId w:val="1"/>
        </w:numPr>
        <w:spacing w:after="0" w:line="240" w:lineRule="auto"/>
        <w:ind w:left="-426" w:firstLine="142"/>
        <w:jc w:val="both"/>
        <w:rPr>
          <w:rFonts w:ascii="Verdana" w:hAnsi="Verdana" w:cs="Times New Roman"/>
        </w:rPr>
      </w:pPr>
      <w:r w:rsidRPr="00295ACA">
        <w:rPr>
          <w:rFonts w:ascii="Verdana" w:hAnsi="Verdana" w:cs="Verdana"/>
        </w:rPr>
        <w:t>﻿﻿</w:t>
      </w:r>
      <w:r w:rsidRPr="00295ACA">
        <w:rPr>
          <w:rFonts w:ascii="Verdana" w:hAnsi="Verdana" w:cs="Times New Roman"/>
        </w:rPr>
        <w:t>перчатки рабочие (хлопчатобумажные латексные);</w:t>
      </w:r>
    </w:p>
    <w:p w:rsidR="000F68A6" w:rsidRPr="00295ACA" w:rsidRDefault="000F68A6" w:rsidP="000F68A6">
      <w:pPr>
        <w:pStyle w:val="a7"/>
        <w:numPr>
          <w:ilvl w:val="0"/>
          <w:numId w:val="1"/>
        </w:numPr>
        <w:spacing w:after="0" w:line="240" w:lineRule="auto"/>
        <w:ind w:left="-426" w:firstLine="142"/>
        <w:jc w:val="both"/>
        <w:rPr>
          <w:rFonts w:ascii="Verdana" w:hAnsi="Verdana" w:cs="Times New Roman"/>
        </w:rPr>
      </w:pPr>
      <w:r w:rsidRPr="00295ACA">
        <w:rPr>
          <w:rFonts w:ascii="Verdana" w:hAnsi="Verdana" w:cs="Times New Roman"/>
        </w:rPr>
        <w:t>спецодежда строительная;</w:t>
      </w:r>
    </w:p>
    <w:p w:rsidR="000F68A6" w:rsidRPr="00295ACA" w:rsidRDefault="000F68A6" w:rsidP="000F68A6">
      <w:pPr>
        <w:pStyle w:val="a7"/>
        <w:numPr>
          <w:ilvl w:val="0"/>
          <w:numId w:val="1"/>
        </w:numPr>
        <w:spacing w:after="0" w:line="240" w:lineRule="auto"/>
        <w:ind w:left="-426" w:firstLine="142"/>
        <w:jc w:val="both"/>
        <w:rPr>
          <w:rFonts w:ascii="Verdana" w:hAnsi="Verdana" w:cs="Times New Roman"/>
        </w:rPr>
      </w:pPr>
      <w:r w:rsidRPr="00295ACA">
        <w:rPr>
          <w:rFonts w:ascii="Verdana" w:hAnsi="Verdana" w:cs="Times New Roman"/>
        </w:rPr>
        <w:t>рабочие ботинки с усиленным (металлическим) носком;</w:t>
      </w:r>
    </w:p>
    <w:p w:rsidR="000F68A6" w:rsidRPr="00295ACA" w:rsidRDefault="000F68A6" w:rsidP="000F68A6">
      <w:pPr>
        <w:pStyle w:val="a7"/>
        <w:numPr>
          <w:ilvl w:val="0"/>
          <w:numId w:val="1"/>
        </w:numPr>
        <w:spacing w:after="0" w:line="240" w:lineRule="auto"/>
        <w:ind w:left="-426" w:firstLine="142"/>
        <w:jc w:val="both"/>
        <w:rPr>
          <w:rFonts w:ascii="Verdana" w:hAnsi="Verdana" w:cs="Times New Roman"/>
        </w:rPr>
      </w:pPr>
      <w:r w:rsidRPr="00295ACA">
        <w:rPr>
          <w:rFonts w:ascii="Verdana" w:hAnsi="Verdana" w:cs="Times New Roman"/>
        </w:rPr>
        <w:t>наушники (</w:t>
      </w:r>
      <w:proofErr w:type="spellStart"/>
      <w:r w:rsidRPr="00295ACA">
        <w:rPr>
          <w:rFonts w:ascii="Verdana" w:hAnsi="Verdana" w:cs="Times New Roman"/>
        </w:rPr>
        <w:t>беруши</w:t>
      </w:r>
      <w:proofErr w:type="spellEnd"/>
      <w:r w:rsidRPr="00295ACA">
        <w:rPr>
          <w:rFonts w:ascii="Verdana" w:hAnsi="Verdana" w:cs="Times New Roman"/>
        </w:rPr>
        <w:t>);</w:t>
      </w:r>
    </w:p>
    <w:p w:rsidR="000F68A6" w:rsidRPr="00295ACA" w:rsidRDefault="000F68A6" w:rsidP="000F68A6">
      <w:pPr>
        <w:pStyle w:val="a7"/>
        <w:numPr>
          <w:ilvl w:val="0"/>
          <w:numId w:val="1"/>
        </w:numPr>
        <w:spacing w:after="0" w:line="240" w:lineRule="auto"/>
        <w:ind w:left="-426" w:firstLine="142"/>
        <w:jc w:val="both"/>
        <w:rPr>
          <w:rFonts w:ascii="Verdana" w:hAnsi="Verdana" w:cs="Times New Roman"/>
        </w:rPr>
      </w:pPr>
      <w:r w:rsidRPr="00295ACA">
        <w:rPr>
          <w:rFonts w:ascii="Verdana" w:hAnsi="Verdana" w:cs="Times New Roman"/>
        </w:rPr>
        <w:t>кепка /бейсболка/налобная повязка - обязательны при работе на открытом воздухе,</w:t>
      </w:r>
    </w:p>
    <w:p w:rsidR="000F68A6" w:rsidRPr="00295ACA" w:rsidRDefault="000F68A6" w:rsidP="000F68A6">
      <w:pPr>
        <w:pStyle w:val="a7"/>
        <w:numPr>
          <w:ilvl w:val="0"/>
          <w:numId w:val="1"/>
        </w:numPr>
        <w:spacing w:after="0" w:line="240" w:lineRule="auto"/>
        <w:ind w:left="-426" w:firstLine="142"/>
        <w:jc w:val="both"/>
        <w:rPr>
          <w:rFonts w:ascii="Verdana" w:hAnsi="Verdana" w:cs="Times New Roman"/>
        </w:rPr>
      </w:pPr>
      <w:r w:rsidRPr="00295ACA">
        <w:rPr>
          <w:rFonts w:ascii="Verdana" w:hAnsi="Verdana" w:cs="Times New Roman"/>
        </w:rPr>
        <w:t>каска строительная не предусмотрена</w:t>
      </w:r>
    </w:p>
    <w:p w:rsidR="000F68A6" w:rsidRPr="00295ACA" w:rsidRDefault="000F68A6" w:rsidP="000F68A6">
      <w:pPr>
        <w:spacing w:after="0" w:line="240" w:lineRule="auto"/>
        <w:ind w:left="-426" w:firstLine="142"/>
        <w:jc w:val="both"/>
        <w:rPr>
          <w:rFonts w:ascii="Verdana" w:hAnsi="Verdana" w:cs="Times New Roman"/>
        </w:rPr>
      </w:pPr>
    </w:p>
    <w:p w:rsidR="000F68A6" w:rsidRPr="00295ACA" w:rsidRDefault="000F68A6" w:rsidP="000F68A6">
      <w:pPr>
        <w:spacing w:after="0" w:line="240" w:lineRule="auto"/>
        <w:ind w:left="-426" w:firstLine="142"/>
        <w:jc w:val="both"/>
        <w:rPr>
          <w:rFonts w:ascii="Verdana" w:hAnsi="Verdana" w:cs="Times New Roman"/>
          <w:b/>
          <w:bCs/>
        </w:rPr>
      </w:pPr>
      <w:r w:rsidRPr="00295ACA">
        <w:rPr>
          <w:rFonts w:ascii="Verdana" w:hAnsi="Verdana" w:cs="Times New Roman"/>
          <w:b/>
          <w:bCs/>
        </w:rPr>
        <w:t>При колке кирпича:</w:t>
      </w:r>
    </w:p>
    <w:p w:rsidR="000F68A6" w:rsidRPr="00295ACA" w:rsidRDefault="000F68A6" w:rsidP="000F68A6">
      <w:pPr>
        <w:pStyle w:val="a7"/>
        <w:numPr>
          <w:ilvl w:val="0"/>
          <w:numId w:val="2"/>
        </w:numPr>
        <w:spacing w:after="0" w:line="240" w:lineRule="auto"/>
        <w:ind w:left="-426" w:firstLine="142"/>
        <w:jc w:val="both"/>
        <w:rPr>
          <w:rFonts w:ascii="Verdana" w:hAnsi="Verdana" w:cs="Times New Roman"/>
        </w:rPr>
      </w:pPr>
      <w:r w:rsidRPr="00295ACA">
        <w:rPr>
          <w:rFonts w:ascii="Verdana" w:hAnsi="Verdana" w:cs="Times New Roman"/>
        </w:rPr>
        <w:t>перчатки рабочие (хлопчатобумажные латексные);</w:t>
      </w:r>
    </w:p>
    <w:p w:rsidR="000F68A6" w:rsidRPr="00295ACA" w:rsidRDefault="000F68A6" w:rsidP="000F68A6">
      <w:pPr>
        <w:pStyle w:val="a7"/>
        <w:numPr>
          <w:ilvl w:val="0"/>
          <w:numId w:val="2"/>
        </w:numPr>
        <w:spacing w:after="0" w:line="240" w:lineRule="auto"/>
        <w:ind w:left="-426" w:firstLine="142"/>
        <w:jc w:val="both"/>
        <w:rPr>
          <w:rFonts w:ascii="Verdana" w:hAnsi="Verdana" w:cs="Times New Roman"/>
        </w:rPr>
      </w:pPr>
      <w:r w:rsidRPr="00295ACA">
        <w:rPr>
          <w:rFonts w:ascii="Verdana" w:hAnsi="Verdana" w:cs="Times New Roman"/>
        </w:rPr>
        <w:t>спецодежда строительная;</w:t>
      </w:r>
    </w:p>
    <w:p w:rsidR="000F68A6" w:rsidRPr="00295ACA" w:rsidRDefault="000F68A6" w:rsidP="000F68A6">
      <w:pPr>
        <w:pStyle w:val="a7"/>
        <w:numPr>
          <w:ilvl w:val="0"/>
          <w:numId w:val="2"/>
        </w:numPr>
        <w:spacing w:after="0" w:line="240" w:lineRule="auto"/>
        <w:ind w:left="-426" w:firstLine="142"/>
        <w:jc w:val="both"/>
        <w:rPr>
          <w:rFonts w:ascii="Verdana" w:hAnsi="Verdana" w:cs="Times New Roman"/>
        </w:rPr>
      </w:pPr>
      <w:r w:rsidRPr="00295ACA">
        <w:rPr>
          <w:rFonts w:ascii="Verdana" w:hAnsi="Verdana" w:cs="Times New Roman"/>
        </w:rPr>
        <w:t>рабочие ботинки с усиленным (металлическим) носком;</w:t>
      </w:r>
    </w:p>
    <w:p w:rsidR="000F68A6" w:rsidRPr="00295ACA" w:rsidRDefault="000F68A6" w:rsidP="000F68A6">
      <w:pPr>
        <w:pStyle w:val="a7"/>
        <w:numPr>
          <w:ilvl w:val="0"/>
          <w:numId w:val="2"/>
        </w:numPr>
        <w:spacing w:after="0" w:line="240" w:lineRule="auto"/>
        <w:ind w:left="-426" w:firstLine="142"/>
        <w:jc w:val="both"/>
        <w:rPr>
          <w:rFonts w:ascii="Verdana" w:hAnsi="Verdana" w:cs="Times New Roman"/>
        </w:rPr>
      </w:pPr>
      <w:r w:rsidRPr="00295ACA">
        <w:rPr>
          <w:rFonts w:ascii="Verdana" w:hAnsi="Verdana" w:cs="Times New Roman"/>
        </w:rPr>
        <w:t>наушники (</w:t>
      </w:r>
      <w:proofErr w:type="spellStart"/>
      <w:r w:rsidRPr="00295ACA">
        <w:rPr>
          <w:rFonts w:ascii="Verdana" w:hAnsi="Verdana" w:cs="Times New Roman"/>
        </w:rPr>
        <w:t>беруши</w:t>
      </w:r>
      <w:proofErr w:type="spellEnd"/>
      <w:r w:rsidRPr="00295ACA">
        <w:rPr>
          <w:rFonts w:ascii="Verdana" w:hAnsi="Verdana" w:cs="Times New Roman"/>
        </w:rPr>
        <w:t>);</w:t>
      </w:r>
    </w:p>
    <w:p w:rsidR="000F68A6" w:rsidRPr="00295ACA" w:rsidRDefault="000F68A6" w:rsidP="000F68A6">
      <w:pPr>
        <w:pStyle w:val="a7"/>
        <w:numPr>
          <w:ilvl w:val="0"/>
          <w:numId w:val="2"/>
        </w:numPr>
        <w:spacing w:after="0" w:line="240" w:lineRule="auto"/>
        <w:ind w:left="-426" w:firstLine="142"/>
        <w:jc w:val="both"/>
        <w:rPr>
          <w:rFonts w:ascii="Verdana" w:hAnsi="Verdana" w:cs="Times New Roman"/>
        </w:rPr>
      </w:pPr>
      <w:r w:rsidRPr="00295ACA">
        <w:rPr>
          <w:rFonts w:ascii="Verdana" w:hAnsi="Verdana" w:cs="Times New Roman"/>
        </w:rPr>
        <w:t>кепка /бейсболка/налобная повязка - обязательны при работе на открытом воздухе;</w:t>
      </w:r>
    </w:p>
    <w:p w:rsidR="000F68A6" w:rsidRPr="00295ACA" w:rsidRDefault="000F68A6" w:rsidP="000F68A6">
      <w:pPr>
        <w:pStyle w:val="a7"/>
        <w:numPr>
          <w:ilvl w:val="0"/>
          <w:numId w:val="2"/>
        </w:numPr>
        <w:spacing w:after="0" w:line="240" w:lineRule="auto"/>
        <w:ind w:left="-426" w:firstLine="142"/>
        <w:jc w:val="both"/>
        <w:rPr>
          <w:rFonts w:ascii="Verdana" w:hAnsi="Verdana" w:cs="Times New Roman"/>
        </w:rPr>
      </w:pPr>
      <w:r w:rsidRPr="00295ACA">
        <w:rPr>
          <w:rFonts w:ascii="Verdana" w:hAnsi="Verdana" w:cs="Times New Roman"/>
        </w:rPr>
        <w:t>очки защитные.</w:t>
      </w:r>
    </w:p>
    <w:p w:rsidR="000F68A6" w:rsidRPr="00295ACA" w:rsidRDefault="000F68A6" w:rsidP="000F68A6">
      <w:pPr>
        <w:pStyle w:val="a7"/>
        <w:spacing w:after="0" w:line="240" w:lineRule="auto"/>
        <w:ind w:left="-426"/>
        <w:jc w:val="both"/>
        <w:rPr>
          <w:rFonts w:ascii="Verdana" w:hAnsi="Verdana" w:cs="Times New Roman"/>
        </w:rPr>
      </w:pPr>
    </w:p>
    <w:p w:rsidR="000F68A6" w:rsidRPr="00295ACA" w:rsidRDefault="000F68A6" w:rsidP="000F68A6">
      <w:pPr>
        <w:pStyle w:val="a7"/>
        <w:spacing w:after="0" w:line="240" w:lineRule="auto"/>
        <w:ind w:left="-426"/>
        <w:jc w:val="both"/>
        <w:rPr>
          <w:rFonts w:ascii="Verdana" w:hAnsi="Verdana" w:cs="Times New Roman"/>
        </w:rPr>
      </w:pPr>
    </w:p>
    <w:p w:rsidR="000F68A6" w:rsidRPr="00295ACA" w:rsidRDefault="000F68A6" w:rsidP="000F68A6">
      <w:pPr>
        <w:spacing w:after="0" w:line="240" w:lineRule="auto"/>
        <w:ind w:left="-426"/>
        <w:rPr>
          <w:rFonts w:ascii="Verdana" w:hAnsi="Verdana" w:cs="Times New Roman"/>
          <w:b/>
          <w:bCs/>
        </w:rPr>
      </w:pPr>
      <w:r w:rsidRPr="00295ACA">
        <w:rPr>
          <w:rFonts w:ascii="Verdana" w:hAnsi="Verdana" w:cs="Times New Roman"/>
          <w:b/>
          <w:bCs/>
        </w:rPr>
        <w:t>10. Дисциплина на конкурсе</w:t>
      </w:r>
    </w:p>
    <w:p w:rsidR="000F68A6" w:rsidRPr="00295ACA" w:rsidRDefault="000F68A6" w:rsidP="000F68A6">
      <w:pPr>
        <w:spacing w:after="0" w:line="240" w:lineRule="auto"/>
        <w:ind w:left="-426"/>
        <w:jc w:val="both"/>
        <w:rPr>
          <w:rFonts w:ascii="Verdana" w:hAnsi="Verdana" w:cs="Times New Roman"/>
          <w:b/>
          <w:bCs/>
          <w:u w:val="single"/>
        </w:rPr>
      </w:pPr>
    </w:p>
    <w:p w:rsidR="000F68A6" w:rsidRPr="00295ACA" w:rsidRDefault="000F68A6" w:rsidP="000F68A6">
      <w:pPr>
        <w:spacing w:after="0" w:line="240" w:lineRule="auto"/>
        <w:ind w:left="-426" w:firstLine="568"/>
        <w:jc w:val="both"/>
        <w:rPr>
          <w:rFonts w:ascii="Verdana" w:hAnsi="Verdana" w:cs="Times New Roman"/>
        </w:rPr>
      </w:pPr>
      <w:r w:rsidRPr="00295ACA">
        <w:rPr>
          <w:rFonts w:ascii="Verdana" w:hAnsi="Verdana" w:cs="Times New Roman"/>
        </w:rPr>
        <w:t xml:space="preserve">Участники конкурса должны следовать указаниям членов Конкурсной комиссии соблюдать дисциплину во время соревнований. Члены Конкурсной </w:t>
      </w:r>
      <w:r w:rsidRPr="00295ACA">
        <w:rPr>
          <w:rFonts w:ascii="Verdana" w:hAnsi="Verdana" w:cs="Times New Roman"/>
        </w:rPr>
        <w:lastRenderedPageBreak/>
        <w:t xml:space="preserve">комиссии имеют право остановить участника, который нарушает </w:t>
      </w:r>
      <w:proofErr w:type="spellStart"/>
      <w:proofErr w:type="gramStart"/>
      <w:r w:rsidRPr="00295ACA">
        <w:rPr>
          <w:rFonts w:ascii="Verdana" w:hAnsi="Verdana" w:cs="Times New Roman"/>
        </w:rPr>
        <w:t>дисциплину.Об</w:t>
      </w:r>
      <w:proofErr w:type="spellEnd"/>
      <w:proofErr w:type="gramEnd"/>
      <w:r w:rsidRPr="00295ACA">
        <w:rPr>
          <w:rFonts w:ascii="Verdana" w:hAnsi="Verdana" w:cs="Times New Roman"/>
        </w:rPr>
        <w:t xml:space="preserve"> игнорировании требований членов Конкурсной комиссии должно быть доложено Председателю Конкурсной комиссии, который в свою очередь примет меры наказания.</w:t>
      </w:r>
    </w:p>
    <w:p w:rsidR="000F68A6" w:rsidRPr="00295ACA" w:rsidRDefault="000F68A6" w:rsidP="000F68A6">
      <w:pPr>
        <w:spacing w:after="0" w:line="240" w:lineRule="auto"/>
        <w:ind w:left="-426" w:firstLine="568"/>
        <w:jc w:val="both"/>
        <w:rPr>
          <w:rFonts w:ascii="Verdana" w:hAnsi="Verdana" w:cs="Times New Roman"/>
        </w:rPr>
      </w:pPr>
      <w:r w:rsidRPr="00295ACA">
        <w:rPr>
          <w:rFonts w:ascii="Verdana" w:hAnsi="Verdana" w:cs="Times New Roman"/>
        </w:rPr>
        <w:t>В зоне соревнований должна соблюдаться тишина. Шум и обсуждения запрещены</w:t>
      </w:r>
    </w:p>
    <w:p w:rsidR="000F68A6" w:rsidRPr="00295ACA" w:rsidRDefault="000F68A6" w:rsidP="000F68A6">
      <w:pPr>
        <w:spacing w:after="0" w:line="240" w:lineRule="auto"/>
        <w:ind w:left="-426"/>
        <w:jc w:val="both"/>
        <w:rPr>
          <w:rFonts w:ascii="Verdana" w:hAnsi="Verdana" w:cs="Times New Roman"/>
        </w:rPr>
      </w:pPr>
      <w:r w:rsidRPr="00295ACA">
        <w:rPr>
          <w:rFonts w:ascii="Verdana" w:hAnsi="Verdana" w:cs="Times New Roman"/>
        </w:rPr>
        <w:t>Участник конкурса может доложить члену Конкурсной комиссии о возникновении проблемы. Только после получения согласия от членов Конкурсной комиссии участник может приостановить работу. В противном случае время на приостановку будет прибавлено к основному времени.</w:t>
      </w:r>
    </w:p>
    <w:p w:rsidR="000F68A6" w:rsidRPr="00295ACA" w:rsidRDefault="000F68A6" w:rsidP="000F68A6">
      <w:pPr>
        <w:spacing w:after="0" w:line="240" w:lineRule="auto"/>
        <w:ind w:left="-426" w:firstLine="568"/>
        <w:jc w:val="both"/>
        <w:rPr>
          <w:rFonts w:ascii="Verdana" w:hAnsi="Verdana" w:cs="Times New Roman"/>
        </w:rPr>
      </w:pPr>
      <w:r w:rsidRPr="00295ACA">
        <w:rPr>
          <w:rFonts w:ascii="Verdana" w:hAnsi="Verdana" w:cs="Times New Roman"/>
        </w:rPr>
        <w:t>В зоне соревнований разрешается находиться только членам Конкурсной комиссии.</w:t>
      </w:r>
    </w:p>
    <w:p w:rsidR="000F68A6" w:rsidRPr="00295ACA" w:rsidRDefault="000F68A6" w:rsidP="000F68A6">
      <w:pPr>
        <w:spacing w:after="0" w:line="240" w:lineRule="auto"/>
        <w:ind w:left="-426"/>
        <w:jc w:val="both"/>
        <w:rPr>
          <w:rFonts w:ascii="Verdana" w:hAnsi="Verdana" w:cs="Times New Roman"/>
        </w:rPr>
      </w:pPr>
    </w:p>
    <w:p w:rsidR="000F68A6" w:rsidRPr="00295ACA" w:rsidRDefault="000F68A6" w:rsidP="000F68A6">
      <w:pPr>
        <w:spacing w:after="0" w:line="240" w:lineRule="auto"/>
        <w:ind w:left="-426"/>
        <w:jc w:val="both"/>
        <w:rPr>
          <w:rFonts w:ascii="Verdana" w:hAnsi="Verdana" w:cs="Times New Roman"/>
        </w:rPr>
      </w:pPr>
    </w:p>
    <w:p w:rsidR="000F68A6" w:rsidRPr="00295ACA" w:rsidRDefault="000F68A6" w:rsidP="000F68A6">
      <w:pPr>
        <w:spacing w:after="0" w:line="240" w:lineRule="auto"/>
        <w:ind w:left="-426"/>
        <w:jc w:val="both"/>
        <w:rPr>
          <w:rFonts w:ascii="Verdana" w:hAnsi="Verdana" w:cs="Times New Roman"/>
          <w:b/>
          <w:bCs/>
        </w:rPr>
      </w:pPr>
      <w:r w:rsidRPr="00295ACA">
        <w:rPr>
          <w:rFonts w:ascii="Verdana" w:hAnsi="Verdana" w:cs="Times New Roman"/>
          <w:b/>
          <w:bCs/>
        </w:rPr>
        <w:t>11. Критерии оценки</w:t>
      </w:r>
    </w:p>
    <w:p w:rsidR="000F68A6" w:rsidRPr="00295ACA" w:rsidRDefault="000F68A6" w:rsidP="000F68A6">
      <w:pPr>
        <w:spacing w:after="0" w:line="240" w:lineRule="auto"/>
        <w:ind w:left="-426"/>
        <w:jc w:val="both"/>
        <w:rPr>
          <w:rFonts w:ascii="Verdana" w:hAnsi="Verdana" w:cs="Times New Roman"/>
          <w:b/>
          <w:bCs/>
          <w:u w:val="single"/>
        </w:rPr>
      </w:pPr>
    </w:p>
    <w:p w:rsidR="000F68A6" w:rsidRPr="00295ACA" w:rsidRDefault="000F68A6" w:rsidP="000F68A6">
      <w:pPr>
        <w:pStyle w:val="a7"/>
        <w:numPr>
          <w:ilvl w:val="0"/>
          <w:numId w:val="3"/>
        </w:numPr>
        <w:spacing w:after="0" w:line="240" w:lineRule="auto"/>
        <w:ind w:left="142"/>
        <w:jc w:val="both"/>
        <w:rPr>
          <w:rFonts w:ascii="Verdana" w:hAnsi="Verdana" w:cs="Times New Roman"/>
        </w:rPr>
      </w:pPr>
      <w:r w:rsidRPr="00295ACA">
        <w:rPr>
          <w:rFonts w:ascii="Verdana" w:hAnsi="Verdana" w:cs="Verdana"/>
        </w:rPr>
        <w:t>﻿﻿﻿</w:t>
      </w:r>
      <w:r w:rsidRPr="00295ACA">
        <w:rPr>
          <w:rFonts w:ascii="Verdana" w:hAnsi="Verdana" w:cs="Times New Roman"/>
        </w:rPr>
        <w:t>Организация работ (Наблюдение за организацией рабочего места, использования в соответствии с назначением производственного и контрольно-измерительного инструмента, соблюдения требований ОТ и ТБ);</w:t>
      </w:r>
    </w:p>
    <w:p w:rsidR="000F68A6" w:rsidRPr="00295ACA" w:rsidRDefault="000F68A6" w:rsidP="000F68A6">
      <w:pPr>
        <w:pStyle w:val="a7"/>
        <w:numPr>
          <w:ilvl w:val="0"/>
          <w:numId w:val="3"/>
        </w:numPr>
        <w:spacing w:after="0" w:line="240" w:lineRule="auto"/>
        <w:ind w:left="142"/>
        <w:jc w:val="both"/>
        <w:rPr>
          <w:rFonts w:ascii="Verdana" w:hAnsi="Verdana" w:cs="Times New Roman"/>
        </w:rPr>
      </w:pPr>
      <w:r w:rsidRPr="00295ACA">
        <w:rPr>
          <w:rFonts w:ascii="Verdana" w:hAnsi="Verdana" w:cs="Times New Roman"/>
        </w:rPr>
        <w:t>Соответствие чертежу (Визуальная проверка раскладки кирпича, систем перевязки в кладке, расположения деталей и элементов, использования цветного кирпича в соответствии с рисунком, сопряжения одной линий к другой в архитектурных элементах декоративного значения, орнаментах);</w:t>
      </w:r>
    </w:p>
    <w:p w:rsidR="000F68A6" w:rsidRPr="00295ACA" w:rsidRDefault="000F68A6" w:rsidP="000F68A6">
      <w:pPr>
        <w:pStyle w:val="a7"/>
        <w:numPr>
          <w:ilvl w:val="0"/>
          <w:numId w:val="3"/>
        </w:numPr>
        <w:spacing w:after="0" w:line="240" w:lineRule="auto"/>
        <w:ind w:left="142"/>
        <w:jc w:val="both"/>
        <w:rPr>
          <w:rFonts w:ascii="Verdana" w:hAnsi="Verdana" w:cs="Times New Roman"/>
        </w:rPr>
      </w:pPr>
      <w:r w:rsidRPr="00295ACA">
        <w:rPr>
          <w:rFonts w:ascii="Verdana" w:hAnsi="Verdana" w:cs="Times New Roman"/>
        </w:rPr>
        <w:t>Соответствие геометрических параметров (Применение контрольно-измерительных инструментов для определения линейных размеров, вертикальности, горизонтальности, плоскости, выступов (отступов), углов основной кладки и деталей);</w:t>
      </w:r>
    </w:p>
    <w:p w:rsidR="000F68A6" w:rsidRPr="00295ACA" w:rsidRDefault="000F68A6" w:rsidP="000F68A6">
      <w:pPr>
        <w:pStyle w:val="a7"/>
        <w:numPr>
          <w:ilvl w:val="0"/>
          <w:numId w:val="3"/>
        </w:numPr>
        <w:spacing w:after="0" w:line="240" w:lineRule="auto"/>
        <w:ind w:left="142"/>
        <w:jc w:val="both"/>
        <w:rPr>
          <w:rFonts w:ascii="Verdana" w:hAnsi="Verdana" w:cs="Times New Roman"/>
        </w:rPr>
      </w:pPr>
      <w:r w:rsidRPr="00295ACA">
        <w:rPr>
          <w:rFonts w:ascii="Verdana" w:hAnsi="Verdana" w:cs="Verdana"/>
        </w:rPr>
        <w:t>﻿﻿﻿</w:t>
      </w:r>
      <w:r>
        <w:rPr>
          <w:rFonts w:ascii="Verdana" w:hAnsi="Verdana" w:cs="Times New Roman"/>
        </w:rPr>
        <w:t>Качество расшивки:</w:t>
      </w:r>
    </w:p>
    <w:p w:rsidR="000F68A6" w:rsidRDefault="000F68A6" w:rsidP="000F68A6">
      <w:pPr>
        <w:pStyle w:val="a7"/>
        <w:numPr>
          <w:ilvl w:val="0"/>
          <w:numId w:val="57"/>
        </w:numPr>
        <w:spacing w:after="0" w:line="240" w:lineRule="auto"/>
        <w:jc w:val="both"/>
        <w:rPr>
          <w:rFonts w:ascii="Verdana" w:hAnsi="Verdana" w:cs="Times New Roman"/>
        </w:rPr>
      </w:pPr>
      <w:r w:rsidRPr="00D62CAF">
        <w:rPr>
          <w:rFonts w:ascii="Verdana" w:hAnsi="Verdana" w:cs="Times New Roman"/>
        </w:rPr>
        <w:t>Полнота заполнения швов обратной стороны модуля (вся кирпичная кладка выполняется с полным заполнением швов, если иное не указано в задании модуля);</w:t>
      </w:r>
    </w:p>
    <w:p w:rsidR="000F68A6" w:rsidRDefault="000F68A6" w:rsidP="000F68A6">
      <w:pPr>
        <w:pStyle w:val="a7"/>
        <w:numPr>
          <w:ilvl w:val="0"/>
          <w:numId w:val="57"/>
        </w:numPr>
        <w:spacing w:after="0" w:line="240" w:lineRule="auto"/>
        <w:jc w:val="both"/>
        <w:rPr>
          <w:rFonts w:ascii="Verdana" w:hAnsi="Verdana" w:cs="Times New Roman"/>
        </w:rPr>
      </w:pPr>
      <w:r w:rsidRPr="00D62CAF">
        <w:rPr>
          <w:rFonts w:ascii="Verdana" w:hAnsi="Verdana" w:cs="Times New Roman"/>
        </w:rPr>
        <w:t>Горизон</w:t>
      </w:r>
      <w:r>
        <w:rPr>
          <w:rFonts w:ascii="Verdana" w:hAnsi="Verdana" w:cs="Times New Roman"/>
        </w:rPr>
        <w:t>тальность и вертикальность швов</w:t>
      </w:r>
    </w:p>
    <w:p w:rsidR="000F68A6" w:rsidRPr="00D62CAF" w:rsidRDefault="000F68A6" w:rsidP="000F68A6">
      <w:pPr>
        <w:pStyle w:val="a7"/>
        <w:numPr>
          <w:ilvl w:val="0"/>
          <w:numId w:val="3"/>
        </w:numPr>
        <w:spacing w:after="0" w:line="240" w:lineRule="auto"/>
        <w:ind w:left="133"/>
        <w:jc w:val="both"/>
        <w:rPr>
          <w:rFonts w:ascii="Verdana" w:hAnsi="Verdana" w:cs="Times New Roman"/>
        </w:rPr>
      </w:pPr>
      <w:r w:rsidRPr="00D62CAF">
        <w:rPr>
          <w:rFonts w:ascii="Verdana" w:hAnsi="Verdana" w:cs="Times New Roman"/>
        </w:rPr>
        <w:t>Чистота и окончательный внешний вид (Визуальная проверка завершенности модуля, контуры кладки деталей модуля, швов: заполнение раствором, прямолинейность, одинаковая толщина, ровность и гладкость поверхности, способы обработки; чистоты кладки, наличия сколов и трещин на лицевой поверхности и порезах кирпича, ровности реза кирпича);</w:t>
      </w:r>
    </w:p>
    <w:p w:rsidR="000F68A6" w:rsidRPr="00295ACA" w:rsidRDefault="000F68A6" w:rsidP="000F68A6">
      <w:pPr>
        <w:pStyle w:val="a7"/>
        <w:numPr>
          <w:ilvl w:val="0"/>
          <w:numId w:val="3"/>
        </w:numPr>
        <w:spacing w:after="0" w:line="240" w:lineRule="auto"/>
        <w:ind w:left="142"/>
        <w:jc w:val="both"/>
        <w:rPr>
          <w:rFonts w:ascii="Verdana" w:hAnsi="Verdana" w:cs="Times New Roman"/>
        </w:rPr>
      </w:pPr>
      <w:r w:rsidRPr="00295ACA">
        <w:rPr>
          <w:rFonts w:ascii="Verdana" w:hAnsi="Verdana" w:cs="Verdana"/>
        </w:rPr>
        <w:t>﻿﻿﻿</w:t>
      </w:r>
      <w:r w:rsidRPr="00295ACA">
        <w:rPr>
          <w:rFonts w:ascii="Verdana" w:hAnsi="Verdana" w:cs="Times New Roman"/>
        </w:rPr>
        <w:t>Коэффициент выработки;</w:t>
      </w:r>
    </w:p>
    <w:p w:rsidR="000F68A6" w:rsidRPr="00295ACA" w:rsidRDefault="000F68A6" w:rsidP="000F68A6">
      <w:pPr>
        <w:pStyle w:val="a7"/>
        <w:numPr>
          <w:ilvl w:val="0"/>
          <w:numId w:val="3"/>
        </w:numPr>
        <w:spacing w:after="0" w:line="240" w:lineRule="auto"/>
        <w:ind w:left="142"/>
        <w:jc w:val="both"/>
        <w:rPr>
          <w:rFonts w:ascii="Verdana" w:hAnsi="Verdana" w:cs="Times New Roman"/>
        </w:rPr>
      </w:pPr>
      <w:r w:rsidRPr="00295ACA">
        <w:rPr>
          <w:rFonts w:ascii="Verdana" w:hAnsi="Verdana" w:cs="Verdana"/>
        </w:rPr>
        <w:t>﻿﻿﻿</w:t>
      </w:r>
      <w:r w:rsidRPr="00295ACA">
        <w:rPr>
          <w:rFonts w:ascii="Verdana" w:hAnsi="Verdana" w:cs="Times New Roman"/>
        </w:rPr>
        <w:t>Соблюдение правил ОТ и ТБ при выполнении каменных работ;</w:t>
      </w:r>
    </w:p>
    <w:p w:rsidR="000F68A6" w:rsidRPr="00295ACA" w:rsidRDefault="000F68A6" w:rsidP="000F68A6">
      <w:pPr>
        <w:spacing w:after="0" w:line="240" w:lineRule="auto"/>
        <w:ind w:left="-426"/>
        <w:jc w:val="both"/>
        <w:rPr>
          <w:rFonts w:ascii="Verdana" w:hAnsi="Verdana" w:cs="Times New Roman"/>
        </w:rPr>
      </w:pPr>
    </w:p>
    <w:p w:rsidR="000F68A6" w:rsidRPr="00295ACA" w:rsidRDefault="000F68A6" w:rsidP="000F68A6">
      <w:pPr>
        <w:spacing w:after="0" w:line="240" w:lineRule="auto"/>
        <w:jc w:val="both"/>
        <w:rPr>
          <w:rFonts w:ascii="Verdana" w:hAnsi="Verdana" w:cs="Times New Roman"/>
        </w:rPr>
      </w:pPr>
      <w:r w:rsidRPr="00295ACA">
        <w:rPr>
          <w:rFonts w:ascii="Verdana" w:hAnsi="Verdana" w:cs="Times New Roman"/>
        </w:rPr>
        <w:t xml:space="preserve">Оценку работ Конкурсная комиссия производят инструментом участника (рулетки, уровень). По окончании работ участники убирают рабочее место </w:t>
      </w:r>
      <w:r w:rsidRPr="00295ACA">
        <w:rPr>
          <w:rFonts w:ascii="Verdana" w:hAnsi="Verdana" w:cs="Times New Roman"/>
        </w:rPr>
        <w:lastRenderedPageBreak/>
        <w:t>вокруг модуля, очищают инструмент и оставляют измерительный инструмент на своем рабочем месте до завершения работы Конкурсной комиссии.</w:t>
      </w:r>
    </w:p>
    <w:p w:rsidR="000F68A6" w:rsidRPr="00295ACA" w:rsidRDefault="000F68A6" w:rsidP="000F68A6">
      <w:pPr>
        <w:spacing w:after="0" w:line="240" w:lineRule="auto"/>
        <w:ind w:left="-426" w:firstLine="568"/>
        <w:jc w:val="both"/>
        <w:rPr>
          <w:rFonts w:ascii="Verdana" w:hAnsi="Verdana" w:cs="Times New Roman"/>
        </w:rPr>
      </w:pPr>
      <w:r w:rsidRPr="00295ACA">
        <w:rPr>
          <w:rFonts w:ascii="Verdana" w:hAnsi="Verdana" w:cs="Times New Roman"/>
        </w:rPr>
        <w:t>Конкурсная комиссия по каждому показателю практического и теоретического задания подсчитывает количество баллов и сводит их в сводную ведомость.</w:t>
      </w:r>
    </w:p>
    <w:p w:rsidR="000F68A6" w:rsidRPr="00295ACA" w:rsidRDefault="000F68A6" w:rsidP="000F68A6">
      <w:pPr>
        <w:spacing w:after="0" w:line="240" w:lineRule="auto"/>
        <w:ind w:left="-426" w:firstLine="568"/>
        <w:jc w:val="both"/>
        <w:rPr>
          <w:rFonts w:ascii="Verdana" w:hAnsi="Verdana" w:cs="Times New Roman"/>
        </w:rPr>
      </w:pPr>
      <w:r w:rsidRPr="00295ACA">
        <w:rPr>
          <w:rFonts w:ascii="Verdana" w:hAnsi="Verdana" w:cs="Times New Roman"/>
        </w:rPr>
        <w:t>Победителями конкурса становятся каменщики, набравшие наибольшее количество баллов. При равенстве общей суммы баллов предпочтение отдается участнику, набравшего наибольшее количество баллов по результатам практической части конкурса. При равенстве общей суммы баллов и суммы баллов по результатам практической части конкурса, предпочтение отдается участнику с большей производительностью (набравшему наибольшее количество баллов за более короткий промежуток времени).</w:t>
      </w:r>
    </w:p>
    <w:p w:rsidR="000F68A6" w:rsidRPr="00295ACA" w:rsidRDefault="000F68A6" w:rsidP="000F68A6">
      <w:pPr>
        <w:spacing w:after="0" w:line="240" w:lineRule="auto"/>
        <w:ind w:left="-426" w:firstLine="568"/>
        <w:jc w:val="both"/>
        <w:rPr>
          <w:rFonts w:ascii="Verdana" w:hAnsi="Verdana" w:cs="Times New Roman"/>
        </w:rPr>
      </w:pPr>
      <w:r w:rsidRPr="00295ACA">
        <w:rPr>
          <w:rFonts w:ascii="Verdana" w:hAnsi="Verdana" w:cs="Times New Roman"/>
        </w:rPr>
        <w:t>Критерии оценки конструкции доводятся участникам перед началом выполнения задания.</w:t>
      </w:r>
    </w:p>
    <w:p w:rsidR="000F68A6" w:rsidRPr="00295ACA" w:rsidRDefault="000F68A6" w:rsidP="000F68A6">
      <w:pPr>
        <w:spacing w:after="0" w:line="240" w:lineRule="auto"/>
        <w:ind w:left="-426" w:firstLine="568"/>
        <w:jc w:val="both"/>
        <w:rPr>
          <w:rFonts w:ascii="Verdana" w:hAnsi="Verdana" w:cs="Times New Roman"/>
        </w:rPr>
      </w:pPr>
      <w:r w:rsidRPr="00295ACA">
        <w:rPr>
          <w:rFonts w:ascii="Verdana" w:hAnsi="Verdana" w:cs="Times New Roman"/>
        </w:rPr>
        <w:t>Максимальная сумма по практической части 100 баллов.</w:t>
      </w:r>
    </w:p>
    <w:p w:rsidR="000F68A6" w:rsidRPr="002367E7" w:rsidRDefault="000F68A6" w:rsidP="000F68A6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</w:rPr>
      </w:pPr>
    </w:p>
    <w:p w:rsidR="000F68A6" w:rsidRPr="002367E7" w:rsidRDefault="000F68A6" w:rsidP="000F68A6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</w:rPr>
      </w:pPr>
    </w:p>
    <w:p w:rsidR="000F68A6" w:rsidRPr="002367E7" w:rsidRDefault="000F68A6" w:rsidP="000F68A6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</w:rPr>
      </w:pPr>
    </w:p>
    <w:p w:rsidR="002C70BF" w:rsidRPr="002367E7" w:rsidRDefault="002C70BF" w:rsidP="0015310B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</w:rPr>
      </w:pPr>
    </w:p>
    <w:p w:rsidR="002C70BF" w:rsidRPr="002367E7" w:rsidRDefault="002C70BF" w:rsidP="0015310B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</w:rPr>
      </w:pPr>
    </w:p>
    <w:p w:rsidR="002C70BF" w:rsidRPr="002367E7" w:rsidRDefault="002C70BF" w:rsidP="0015310B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</w:rPr>
      </w:pPr>
    </w:p>
    <w:p w:rsidR="002C70BF" w:rsidRPr="002367E7" w:rsidRDefault="002C70BF" w:rsidP="0015310B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</w:rPr>
      </w:pPr>
    </w:p>
    <w:sectPr w:rsidR="002C70BF" w:rsidRPr="002367E7" w:rsidSect="00FF30C3">
      <w:headerReference w:type="default" r:id="rId17"/>
      <w:footerReference w:type="defaul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761B" w:rsidRDefault="00DA761B" w:rsidP="002C70BF">
      <w:pPr>
        <w:spacing w:after="0" w:line="240" w:lineRule="auto"/>
      </w:pPr>
      <w:r>
        <w:separator/>
      </w:r>
    </w:p>
  </w:endnote>
  <w:endnote w:type="continuationSeparator" w:id="0">
    <w:p w:rsidR="00DA761B" w:rsidRDefault="00DA761B" w:rsidP="002C70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">
    <w:panose1 w:val="020B0004020202020204"/>
    <w:charset w:val="CC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83558542"/>
      <w:docPartObj>
        <w:docPartGallery w:val="Page Numbers (Bottom of Page)"/>
        <w:docPartUnique/>
      </w:docPartObj>
    </w:sdtPr>
    <w:sdtEndPr/>
    <w:sdtContent>
      <w:p w:rsidR="000F68A6" w:rsidRDefault="000F68A6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0F34">
          <w:rPr>
            <w:noProof/>
          </w:rPr>
          <w:t>6</w:t>
        </w:r>
        <w:r>
          <w:fldChar w:fldCharType="end"/>
        </w:r>
      </w:p>
    </w:sdtContent>
  </w:sdt>
  <w:p w:rsidR="000F68A6" w:rsidRDefault="000F68A6" w:rsidP="002546E2">
    <w:pPr>
      <w:pStyle w:val="af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19270159"/>
      <w:docPartObj>
        <w:docPartGallery w:val="Page Numbers (Bottom of Page)"/>
        <w:docPartUnique/>
      </w:docPartObj>
    </w:sdtPr>
    <w:sdtEndPr/>
    <w:sdtContent>
      <w:p w:rsidR="002367E7" w:rsidRDefault="002367E7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0F34">
          <w:rPr>
            <w:noProof/>
          </w:rPr>
          <w:t>13</w:t>
        </w:r>
        <w:r>
          <w:fldChar w:fldCharType="end"/>
        </w:r>
      </w:p>
    </w:sdtContent>
  </w:sdt>
  <w:p w:rsidR="002367E7" w:rsidRDefault="002367E7" w:rsidP="002546E2">
    <w:pPr>
      <w:pStyle w:val="af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761B" w:rsidRDefault="00DA761B" w:rsidP="002C70BF">
      <w:pPr>
        <w:spacing w:after="0" w:line="240" w:lineRule="auto"/>
      </w:pPr>
      <w:r>
        <w:separator/>
      </w:r>
    </w:p>
  </w:footnote>
  <w:footnote w:type="continuationSeparator" w:id="0">
    <w:p w:rsidR="00DA761B" w:rsidRDefault="00DA761B" w:rsidP="002C70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68A6" w:rsidRPr="005209B9" w:rsidRDefault="000F68A6" w:rsidP="00CC50C9">
    <w:pPr>
      <w:pStyle w:val="aff3"/>
      <w:spacing w:line="300" w:lineRule="exact"/>
      <w:ind w:left="1418" w:right="2125"/>
      <w:jc w:val="center"/>
      <w:rPr>
        <w:rFonts w:ascii="Arial" w:hAnsi="Arial" w:cs="Arial"/>
        <w:b/>
        <w:color w:val="0A2F41" w:themeColor="accent1" w:themeShade="80"/>
      </w:rPr>
    </w:pPr>
    <w:r>
      <w:rPr>
        <w:rFonts w:ascii="Arial" w:hAnsi="Arial" w:cs="Arial"/>
        <w:b/>
        <w:noProof/>
        <w:color w:val="0A2F41" w:themeColor="accent1" w:themeShade="80"/>
        <w:lang w:eastAsia="ru-RU"/>
      </w:rPr>
      <w:drawing>
        <wp:anchor distT="0" distB="0" distL="114300" distR="114300" simplePos="0" relativeHeight="251663360" behindDoc="1" locked="0" layoutInCell="1" allowOverlap="1" wp14:anchorId="59BBD201" wp14:editId="15744A48">
          <wp:simplePos x="0" y="0"/>
          <wp:positionH relativeFrom="margin">
            <wp:align>right</wp:align>
          </wp:positionH>
          <wp:positionV relativeFrom="page">
            <wp:posOffset>401955</wp:posOffset>
          </wp:positionV>
          <wp:extent cx="1411200" cy="907200"/>
          <wp:effectExtent l="0" t="0" r="0" b="7620"/>
          <wp:wrapTight wrapText="bothSides">
            <wp:wrapPolygon edited="0">
              <wp:start x="9624" y="0"/>
              <wp:lineTo x="1458" y="7261"/>
              <wp:lineTo x="0" y="9529"/>
              <wp:lineTo x="0" y="21328"/>
              <wp:lineTo x="21289" y="21328"/>
              <wp:lineTo x="21289" y="7261"/>
              <wp:lineTo x="19831" y="7261"/>
              <wp:lineTo x="11665" y="0"/>
              <wp:lineTo x="9624" y="0"/>
            </wp:wrapPolygon>
          </wp:wrapTight>
          <wp:docPr id="8" name="Рисунок 8" descr="Изображение выглядит как Шрифт, текст, снимок экрана, Графика&#10;&#10;Автоматически созданное описани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Рисунок 11" descr="Изображение выглядит как Шрифт, текст, снимок экрана, Графика&#10;&#10;Автоматически созданное описание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1200" cy="90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ru-RU"/>
      </w:rPr>
      <w:drawing>
        <wp:anchor distT="0" distB="0" distL="114300" distR="114300" simplePos="0" relativeHeight="251662336" behindDoc="0" locked="0" layoutInCell="1" allowOverlap="1" wp14:anchorId="29525E6F" wp14:editId="57FD9D97">
          <wp:simplePos x="0" y="0"/>
          <wp:positionH relativeFrom="column">
            <wp:posOffset>-244805</wp:posOffset>
          </wp:positionH>
          <wp:positionV relativeFrom="paragraph">
            <wp:posOffset>-200404</wp:posOffset>
          </wp:positionV>
          <wp:extent cx="926275" cy="1137257"/>
          <wp:effectExtent l="0" t="0" r="7620" b="6350"/>
          <wp:wrapNone/>
          <wp:docPr id="9" name="Рисунок 9" descr="C:\Users\v.weissberg\AppData\Local\Microsoft\Windows\INetCache\Content.Word\цветной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C:\Users\v.weissberg\AppData\Local\Microsoft\Windows\INetCache\Content.Word\цветной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6275" cy="11372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209B9">
      <w:rPr>
        <w:rFonts w:ascii="Arial" w:hAnsi="Arial" w:cs="Arial"/>
        <w:b/>
        <w:color w:val="0A2F41" w:themeColor="accent1" w:themeShade="80"/>
      </w:rPr>
      <w:t>КОНКУРСНОЕ ЗАДАНИЕ</w:t>
    </w:r>
  </w:p>
  <w:p w:rsidR="000F68A6" w:rsidRPr="005209B9" w:rsidRDefault="000F68A6" w:rsidP="00CC50C9">
    <w:pPr>
      <w:spacing w:after="0" w:line="300" w:lineRule="exact"/>
      <w:ind w:left="1418" w:right="2125"/>
      <w:jc w:val="center"/>
      <w:rPr>
        <w:rFonts w:ascii="Arial" w:hAnsi="Arial" w:cs="Arial"/>
        <w:b/>
        <w:color w:val="0A2F41" w:themeColor="accent1" w:themeShade="80"/>
      </w:rPr>
    </w:pPr>
    <w:r w:rsidRPr="005209B9">
      <w:rPr>
        <w:rFonts w:ascii="Arial" w:hAnsi="Arial" w:cs="Arial"/>
        <w:b/>
        <w:color w:val="0A2F41" w:themeColor="accent1" w:themeShade="80"/>
      </w:rPr>
      <w:t>Национального конкурса профессионального мастерства</w:t>
    </w:r>
    <w:r>
      <w:rPr>
        <w:rFonts w:ascii="Arial" w:hAnsi="Arial" w:cs="Arial"/>
        <w:b/>
        <w:color w:val="0A2F41" w:themeColor="accent1" w:themeShade="80"/>
      </w:rPr>
      <w:t xml:space="preserve"> </w:t>
    </w:r>
    <w:r w:rsidRPr="005209B9">
      <w:rPr>
        <w:rFonts w:ascii="Arial" w:hAnsi="Arial" w:cs="Arial"/>
        <w:b/>
        <w:color w:val="0A2F41" w:themeColor="accent1" w:themeShade="80"/>
      </w:rPr>
      <w:t>«СТРОЙМАСТЕР-202</w:t>
    </w:r>
    <w:r>
      <w:rPr>
        <w:rFonts w:ascii="Arial" w:hAnsi="Arial" w:cs="Arial"/>
        <w:b/>
        <w:color w:val="0A2F41" w:themeColor="accent1" w:themeShade="80"/>
      </w:rPr>
      <w:t>6</w:t>
    </w:r>
    <w:r w:rsidRPr="005209B9">
      <w:rPr>
        <w:rFonts w:ascii="Arial" w:hAnsi="Arial" w:cs="Arial"/>
        <w:b/>
        <w:color w:val="0A2F41" w:themeColor="accent1" w:themeShade="80"/>
      </w:rPr>
      <w:t>»</w:t>
    </w:r>
  </w:p>
  <w:p w:rsidR="000F68A6" w:rsidRDefault="000F68A6" w:rsidP="00CC50C9">
    <w:pPr>
      <w:pStyle w:val="aff3"/>
      <w:spacing w:line="300" w:lineRule="exact"/>
      <w:ind w:left="1418" w:right="2125"/>
      <w:jc w:val="center"/>
      <w:rPr>
        <w:rFonts w:ascii="Arial" w:hAnsi="Arial" w:cs="Arial"/>
        <w:b/>
        <w:color w:val="0A2F41" w:themeColor="accent1" w:themeShade="80"/>
      </w:rPr>
    </w:pPr>
    <w:r w:rsidRPr="005209B9">
      <w:rPr>
        <w:rFonts w:ascii="Arial" w:hAnsi="Arial" w:cs="Arial"/>
        <w:b/>
        <w:color w:val="0A2F41" w:themeColor="accent1" w:themeShade="80"/>
      </w:rPr>
      <w:t xml:space="preserve">в номинации «Лучший </w:t>
    </w:r>
    <w:r>
      <w:rPr>
        <w:rFonts w:ascii="Arial" w:hAnsi="Arial" w:cs="Arial"/>
        <w:b/>
        <w:color w:val="0A2F41" w:themeColor="accent1" w:themeShade="80"/>
      </w:rPr>
      <w:t>каменщик</w:t>
    </w:r>
    <w:r w:rsidRPr="005209B9">
      <w:rPr>
        <w:rFonts w:ascii="Arial" w:hAnsi="Arial" w:cs="Arial"/>
        <w:b/>
        <w:color w:val="0A2F41" w:themeColor="accent1" w:themeShade="80"/>
      </w:rPr>
      <w:t>»</w:t>
    </w:r>
    <w:r>
      <w:rPr>
        <w:rFonts w:ascii="Arial" w:hAnsi="Arial" w:cs="Arial"/>
        <w:b/>
        <w:color w:val="0A2F41" w:themeColor="accent1" w:themeShade="80"/>
      </w:rPr>
      <w:t>.</w:t>
    </w:r>
    <w:r w:rsidRPr="00321452">
      <w:rPr>
        <w:rFonts w:ascii="Arial" w:hAnsi="Arial" w:cs="Arial"/>
        <w:b/>
        <w:noProof/>
        <w:color w:val="0A2F41" w:themeColor="accent1" w:themeShade="80"/>
        <w:lang w:eastAsia="ru-RU"/>
      </w:rPr>
      <w:t xml:space="preserve"> </w:t>
    </w:r>
  </w:p>
  <w:p w:rsidR="000F68A6" w:rsidRDefault="000F68A6" w:rsidP="00CC50C9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50C9" w:rsidRPr="005209B9" w:rsidRDefault="00CC50C9" w:rsidP="00CC50C9">
    <w:pPr>
      <w:pStyle w:val="aff3"/>
      <w:spacing w:line="300" w:lineRule="exact"/>
      <w:ind w:left="1418" w:right="2125"/>
      <w:jc w:val="center"/>
      <w:rPr>
        <w:rFonts w:ascii="Arial" w:hAnsi="Arial" w:cs="Arial"/>
        <w:b/>
        <w:color w:val="0A2F41" w:themeColor="accent1" w:themeShade="80"/>
      </w:rPr>
    </w:pPr>
    <w:r>
      <w:rPr>
        <w:rFonts w:ascii="Arial" w:hAnsi="Arial" w:cs="Arial"/>
        <w:b/>
        <w:noProof/>
        <w:color w:val="0A2F41" w:themeColor="accent1" w:themeShade="80"/>
        <w:lang w:eastAsia="ru-RU"/>
      </w:rPr>
      <w:drawing>
        <wp:anchor distT="0" distB="0" distL="114300" distR="114300" simplePos="0" relativeHeight="251660288" behindDoc="1" locked="0" layoutInCell="1" allowOverlap="1" wp14:anchorId="0728A172" wp14:editId="3CC64E6F">
          <wp:simplePos x="0" y="0"/>
          <wp:positionH relativeFrom="margin">
            <wp:align>right</wp:align>
          </wp:positionH>
          <wp:positionV relativeFrom="page">
            <wp:posOffset>401955</wp:posOffset>
          </wp:positionV>
          <wp:extent cx="1411200" cy="907200"/>
          <wp:effectExtent l="0" t="0" r="0" b="7620"/>
          <wp:wrapTight wrapText="bothSides">
            <wp:wrapPolygon edited="0">
              <wp:start x="9624" y="0"/>
              <wp:lineTo x="1458" y="7261"/>
              <wp:lineTo x="0" y="9529"/>
              <wp:lineTo x="0" y="21328"/>
              <wp:lineTo x="21289" y="21328"/>
              <wp:lineTo x="21289" y="7261"/>
              <wp:lineTo x="19831" y="7261"/>
              <wp:lineTo x="11665" y="0"/>
              <wp:lineTo x="9624" y="0"/>
            </wp:wrapPolygon>
          </wp:wrapTight>
          <wp:docPr id="29" name="Рисунок 29" descr="Изображение выглядит как Шрифт, текст, снимок экрана, Графика&#10;&#10;Автоматически созданное описани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Рисунок 11" descr="Изображение выглядит как Шрифт, текст, снимок экрана, Графика&#10;&#10;Автоматически созданное описание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1200" cy="90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1" wp14:anchorId="1EBBBEC2" wp14:editId="2391E86D">
          <wp:simplePos x="0" y="0"/>
          <wp:positionH relativeFrom="column">
            <wp:posOffset>-244805</wp:posOffset>
          </wp:positionH>
          <wp:positionV relativeFrom="paragraph">
            <wp:posOffset>-200404</wp:posOffset>
          </wp:positionV>
          <wp:extent cx="926275" cy="1137257"/>
          <wp:effectExtent l="0" t="0" r="7620" b="6350"/>
          <wp:wrapNone/>
          <wp:docPr id="26" name="Рисунок 26" descr="C:\Users\v.weissberg\AppData\Local\Microsoft\Windows\INetCache\Content.Word\цветной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C:\Users\v.weissberg\AppData\Local\Microsoft\Windows\INetCache\Content.Word\цветной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6275" cy="11372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209B9">
      <w:rPr>
        <w:rFonts w:ascii="Arial" w:hAnsi="Arial" w:cs="Arial"/>
        <w:b/>
        <w:color w:val="0A2F41" w:themeColor="accent1" w:themeShade="80"/>
      </w:rPr>
      <w:t>КОНКУРСНОЕ ЗАДАНИЕ</w:t>
    </w:r>
  </w:p>
  <w:p w:rsidR="00CC50C9" w:rsidRPr="005209B9" w:rsidRDefault="00CC50C9" w:rsidP="00CC50C9">
    <w:pPr>
      <w:spacing w:after="0" w:line="300" w:lineRule="exact"/>
      <w:ind w:left="1418" w:right="2125"/>
      <w:jc w:val="center"/>
      <w:rPr>
        <w:rFonts w:ascii="Arial" w:hAnsi="Arial" w:cs="Arial"/>
        <w:b/>
        <w:color w:val="0A2F41" w:themeColor="accent1" w:themeShade="80"/>
      </w:rPr>
    </w:pPr>
    <w:r w:rsidRPr="005209B9">
      <w:rPr>
        <w:rFonts w:ascii="Arial" w:hAnsi="Arial" w:cs="Arial"/>
        <w:b/>
        <w:color w:val="0A2F41" w:themeColor="accent1" w:themeShade="80"/>
      </w:rPr>
      <w:t>Национального конкурса профессионального мастерства</w:t>
    </w:r>
    <w:r>
      <w:rPr>
        <w:rFonts w:ascii="Arial" w:hAnsi="Arial" w:cs="Arial"/>
        <w:b/>
        <w:color w:val="0A2F41" w:themeColor="accent1" w:themeShade="80"/>
      </w:rPr>
      <w:t xml:space="preserve"> </w:t>
    </w:r>
    <w:r w:rsidRPr="005209B9">
      <w:rPr>
        <w:rFonts w:ascii="Arial" w:hAnsi="Arial" w:cs="Arial"/>
        <w:b/>
        <w:color w:val="0A2F41" w:themeColor="accent1" w:themeShade="80"/>
      </w:rPr>
      <w:t>«СТРОЙМАСТЕР-202</w:t>
    </w:r>
    <w:r>
      <w:rPr>
        <w:rFonts w:ascii="Arial" w:hAnsi="Arial" w:cs="Arial"/>
        <w:b/>
        <w:color w:val="0A2F41" w:themeColor="accent1" w:themeShade="80"/>
      </w:rPr>
      <w:t>6</w:t>
    </w:r>
    <w:r w:rsidRPr="005209B9">
      <w:rPr>
        <w:rFonts w:ascii="Arial" w:hAnsi="Arial" w:cs="Arial"/>
        <w:b/>
        <w:color w:val="0A2F41" w:themeColor="accent1" w:themeShade="80"/>
      </w:rPr>
      <w:t>»</w:t>
    </w:r>
  </w:p>
  <w:p w:rsidR="00CC50C9" w:rsidRDefault="00CC50C9" w:rsidP="00CC50C9">
    <w:pPr>
      <w:pStyle w:val="aff3"/>
      <w:spacing w:line="300" w:lineRule="exact"/>
      <w:ind w:left="1418" w:right="2125"/>
      <w:jc w:val="center"/>
      <w:rPr>
        <w:rFonts w:ascii="Arial" w:hAnsi="Arial" w:cs="Arial"/>
        <w:b/>
        <w:color w:val="0A2F41" w:themeColor="accent1" w:themeShade="80"/>
      </w:rPr>
    </w:pPr>
    <w:r w:rsidRPr="005209B9">
      <w:rPr>
        <w:rFonts w:ascii="Arial" w:hAnsi="Arial" w:cs="Arial"/>
        <w:b/>
        <w:color w:val="0A2F41" w:themeColor="accent1" w:themeShade="80"/>
      </w:rPr>
      <w:t xml:space="preserve">в номинации «Лучший </w:t>
    </w:r>
    <w:r>
      <w:rPr>
        <w:rFonts w:ascii="Arial" w:hAnsi="Arial" w:cs="Arial"/>
        <w:b/>
        <w:color w:val="0A2F41" w:themeColor="accent1" w:themeShade="80"/>
      </w:rPr>
      <w:t>каменщик</w:t>
    </w:r>
    <w:r w:rsidRPr="005209B9">
      <w:rPr>
        <w:rFonts w:ascii="Arial" w:hAnsi="Arial" w:cs="Arial"/>
        <w:b/>
        <w:color w:val="0A2F41" w:themeColor="accent1" w:themeShade="80"/>
      </w:rPr>
      <w:t>»</w:t>
    </w:r>
    <w:r>
      <w:rPr>
        <w:rFonts w:ascii="Arial" w:hAnsi="Arial" w:cs="Arial"/>
        <w:b/>
        <w:color w:val="0A2F41" w:themeColor="accent1" w:themeShade="80"/>
      </w:rPr>
      <w:t>.</w:t>
    </w:r>
    <w:r w:rsidRPr="00321452">
      <w:rPr>
        <w:rFonts w:ascii="Arial" w:hAnsi="Arial" w:cs="Arial"/>
        <w:b/>
        <w:noProof/>
        <w:color w:val="0A2F41" w:themeColor="accent1" w:themeShade="80"/>
        <w:lang w:eastAsia="ru-RU"/>
      </w:rPr>
      <w:t xml:space="preserve"> </w:t>
    </w:r>
  </w:p>
  <w:p w:rsidR="002367E7" w:rsidRDefault="002367E7" w:rsidP="00CC50C9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2737B"/>
    <w:multiLevelType w:val="hybridMultilevel"/>
    <w:tmpl w:val="93C0A9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269F9"/>
    <w:multiLevelType w:val="hybridMultilevel"/>
    <w:tmpl w:val="E1B685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57FDC"/>
    <w:multiLevelType w:val="hybridMultilevel"/>
    <w:tmpl w:val="93C0A9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8354E"/>
    <w:multiLevelType w:val="hybridMultilevel"/>
    <w:tmpl w:val="93C0A9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674D2D"/>
    <w:multiLevelType w:val="hybridMultilevel"/>
    <w:tmpl w:val="AFCCCE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B16D30"/>
    <w:multiLevelType w:val="hybridMultilevel"/>
    <w:tmpl w:val="200232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561022"/>
    <w:multiLevelType w:val="multilevel"/>
    <w:tmpl w:val="8F0092A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6A27C6A"/>
    <w:multiLevelType w:val="hybridMultilevel"/>
    <w:tmpl w:val="3F1A28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D62364"/>
    <w:multiLevelType w:val="hybridMultilevel"/>
    <w:tmpl w:val="901ABF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CC7492"/>
    <w:multiLevelType w:val="hybridMultilevel"/>
    <w:tmpl w:val="12E4F6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6D5CF8"/>
    <w:multiLevelType w:val="hybridMultilevel"/>
    <w:tmpl w:val="D08C25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EF3C90"/>
    <w:multiLevelType w:val="hybridMultilevel"/>
    <w:tmpl w:val="93C0A9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2B571E"/>
    <w:multiLevelType w:val="hybridMultilevel"/>
    <w:tmpl w:val="B98CE4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641506"/>
    <w:multiLevelType w:val="hybridMultilevel"/>
    <w:tmpl w:val="93C0A9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415C18"/>
    <w:multiLevelType w:val="hybridMultilevel"/>
    <w:tmpl w:val="EB1E67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DC302F"/>
    <w:multiLevelType w:val="hybridMultilevel"/>
    <w:tmpl w:val="12E4F6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E0371E"/>
    <w:multiLevelType w:val="hybridMultilevel"/>
    <w:tmpl w:val="7E7838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4F285C"/>
    <w:multiLevelType w:val="hybridMultilevel"/>
    <w:tmpl w:val="3BD85EA0"/>
    <w:lvl w:ilvl="0" w:tplc="A4001B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630BEE"/>
    <w:multiLevelType w:val="hybridMultilevel"/>
    <w:tmpl w:val="6B88C03A"/>
    <w:lvl w:ilvl="0" w:tplc="60B6AD74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A035EA"/>
    <w:multiLevelType w:val="hybridMultilevel"/>
    <w:tmpl w:val="E1B685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96C460D"/>
    <w:multiLevelType w:val="hybridMultilevel"/>
    <w:tmpl w:val="93C0A9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A52304"/>
    <w:multiLevelType w:val="hybridMultilevel"/>
    <w:tmpl w:val="B98CE4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C930F6"/>
    <w:multiLevelType w:val="hybridMultilevel"/>
    <w:tmpl w:val="079AED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3C2341"/>
    <w:multiLevelType w:val="hybridMultilevel"/>
    <w:tmpl w:val="AFCCCE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177E55"/>
    <w:multiLevelType w:val="hybridMultilevel"/>
    <w:tmpl w:val="200232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218772A"/>
    <w:multiLevelType w:val="hybridMultilevel"/>
    <w:tmpl w:val="E0DA8A64"/>
    <w:lvl w:ilvl="0" w:tplc="60B6AD74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771697"/>
    <w:multiLevelType w:val="hybridMultilevel"/>
    <w:tmpl w:val="93C0A9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8F3031C"/>
    <w:multiLevelType w:val="hybridMultilevel"/>
    <w:tmpl w:val="09D8E9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DA77DF2"/>
    <w:multiLevelType w:val="hybridMultilevel"/>
    <w:tmpl w:val="93C0A9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F100417"/>
    <w:multiLevelType w:val="hybridMultilevel"/>
    <w:tmpl w:val="FCC2327A"/>
    <w:lvl w:ilvl="0" w:tplc="113CB2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0" w15:restartNumberingAfterBreak="0">
    <w:nsid w:val="40500EDD"/>
    <w:multiLevelType w:val="hybridMultilevel"/>
    <w:tmpl w:val="AFCCCE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277095C"/>
    <w:multiLevelType w:val="hybridMultilevel"/>
    <w:tmpl w:val="93C0A9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31672BB"/>
    <w:multiLevelType w:val="hybridMultilevel"/>
    <w:tmpl w:val="200232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4B35149"/>
    <w:multiLevelType w:val="hybridMultilevel"/>
    <w:tmpl w:val="200232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FAA7450"/>
    <w:multiLevelType w:val="hybridMultilevel"/>
    <w:tmpl w:val="C71615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13D5DC8"/>
    <w:multiLevelType w:val="hybridMultilevel"/>
    <w:tmpl w:val="93C0A9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4D53127"/>
    <w:multiLevelType w:val="hybridMultilevel"/>
    <w:tmpl w:val="93C0A9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A1524AF"/>
    <w:multiLevelType w:val="hybridMultilevel"/>
    <w:tmpl w:val="93C0A9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ABE742B"/>
    <w:multiLevelType w:val="hybridMultilevel"/>
    <w:tmpl w:val="200232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0F02024"/>
    <w:multiLevelType w:val="hybridMultilevel"/>
    <w:tmpl w:val="12E4F6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1D15BD8"/>
    <w:multiLevelType w:val="hybridMultilevel"/>
    <w:tmpl w:val="70AACB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24E162F"/>
    <w:multiLevelType w:val="hybridMultilevel"/>
    <w:tmpl w:val="93C0A9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2EC4CBF"/>
    <w:multiLevelType w:val="hybridMultilevel"/>
    <w:tmpl w:val="1316B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7197D9E"/>
    <w:multiLevelType w:val="hybridMultilevel"/>
    <w:tmpl w:val="3F1A28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A1162D4"/>
    <w:multiLevelType w:val="hybridMultilevel"/>
    <w:tmpl w:val="E1B685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E063CE5"/>
    <w:multiLevelType w:val="hybridMultilevel"/>
    <w:tmpl w:val="200232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0DF7D15"/>
    <w:multiLevelType w:val="hybridMultilevel"/>
    <w:tmpl w:val="93C0A9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11A336B"/>
    <w:multiLevelType w:val="hybridMultilevel"/>
    <w:tmpl w:val="AFCCCE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23B0236"/>
    <w:multiLevelType w:val="hybridMultilevel"/>
    <w:tmpl w:val="93C0A9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2AC7FBD"/>
    <w:multiLevelType w:val="hybridMultilevel"/>
    <w:tmpl w:val="E1C84C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510329A"/>
    <w:multiLevelType w:val="hybridMultilevel"/>
    <w:tmpl w:val="17E06B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6917193"/>
    <w:multiLevelType w:val="hybridMultilevel"/>
    <w:tmpl w:val="93C0A9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6E87A60"/>
    <w:multiLevelType w:val="hybridMultilevel"/>
    <w:tmpl w:val="E1B685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9F21BA9"/>
    <w:multiLevelType w:val="hybridMultilevel"/>
    <w:tmpl w:val="901ABF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ADF0F75"/>
    <w:multiLevelType w:val="hybridMultilevel"/>
    <w:tmpl w:val="93C0A9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C2E3CF4"/>
    <w:multiLevelType w:val="hybridMultilevel"/>
    <w:tmpl w:val="93C0A9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D515B32"/>
    <w:multiLevelType w:val="hybridMultilevel"/>
    <w:tmpl w:val="93C0A9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50"/>
  </w:num>
  <w:num w:numId="3">
    <w:abstractNumId w:val="25"/>
  </w:num>
  <w:num w:numId="4">
    <w:abstractNumId w:val="29"/>
  </w:num>
  <w:num w:numId="5">
    <w:abstractNumId w:val="27"/>
  </w:num>
  <w:num w:numId="6">
    <w:abstractNumId w:val="52"/>
  </w:num>
  <w:num w:numId="7">
    <w:abstractNumId w:val="46"/>
  </w:num>
  <w:num w:numId="8">
    <w:abstractNumId w:val="48"/>
  </w:num>
  <w:num w:numId="9">
    <w:abstractNumId w:val="15"/>
  </w:num>
  <w:num w:numId="10">
    <w:abstractNumId w:val="9"/>
  </w:num>
  <w:num w:numId="11">
    <w:abstractNumId w:val="39"/>
  </w:num>
  <w:num w:numId="12">
    <w:abstractNumId w:val="14"/>
  </w:num>
  <w:num w:numId="13">
    <w:abstractNumId w:val="33"/>
  </w:num>
  <w:num w:numId="14">
    <w:abstractNumId w:val="13"/>
  </w:num>
  <w:num w:numId="15">
    <w:abstractNumId w:val="38"/>
  </w:num>
  <w:num w:numId="16">
    <w:abstractNumId w:val="24"/>
  </w:num>
  <w:num w:numId="17">
    <w:abstractNumId w:val="45"/>
  </w:num>
  <w:num w:numId="18">
    <w:abstractNumId w:val="32"/>
  </w:num>
  <w:num w:numId="19">
    <w:abstractNumId w:val="31"/>
  </w:num>
  <w:num w:numId="20">
    <w:abstractNumId w:val="20"/>
  </w:num>
  <w:num w:numId="21">
    <w:abstractNumId w:val="35"/>
  </w:num>
  <w:num w:numId="22">
    <w:abstractNumId w:val="34"/>
  </w:num>
  <w:num w:numId="23">
    <w:abstractNumId w:val="0"/>
  </w:num>
  <w:num w:numId="24">
    <w:abstractNumId w:val="5"/>
  </w:num>
  <w:num w:numId="25">
    <w:abstractNumId w:val="1"/>
  </w:num>
  <w:num w:numId="26">
    <w:abstractNumId w:val="53"/>
  </w:num>
  <w:num w:numId="27">
    <w:abstractNumId w:val="8"/>
  </w:num>
  <w:num w:numId="28">
    <w:abstractNumId w:val="10"/>
  </w:num>
  <w:num w:numId="29">
    <w:abstractNumId w:val="54"/>
  </w:num>
  <w:num w:numId="30">
    <w:abstractNumId w:val="26"/>
  </w:num>
  <w:num w:numId="31">
    <w:abstractNumId w:val="30"/>
  </w:num>
  <w:num w:numId="32">
    <w:abstractNumId w:val="23"/>
  </w:num>
  <w:num w:numId="33">
    <w:abstractNumId w:val="47"/>
  </w:num>
  <w:num w:numId="34">
    <w:abstractNumId w:val="12"/>
  </w:num>
  <w:num w:numId="35">
    <w:abstractNumId w:val="4"/>
  </w:num>
  <w:num w:numId="36">
    <w:abstractNumId w:val="55"/>
  </w:num>
  <w:num w:numId="37">
    <w:abstractNumId w:val="44"/>
  </w:num>
  <w:num w:numId="38">
    <w:abstractNumId w:val="36"/>
  </w:num>
  <w:num w:numId="39">
    <w:abstractNumId w:val="22"/>
  </w:num>
  <w:num w:numId="40">
    <w:abstractNumId w:val="28"/>
  </w:num>
  <w:num w:numId="41">
    <w:abstractNumId w:val="51"/>
  </w:num>
  <w:num w:numId="42">
    <w:abstractNumId w:val="37"/>
  </w:num>
  <w:num w:numId="43">
    <w:abstractNumId w:val="7"/>
  </w:num>
  <w:num w:numId="44">
    <w:abstractNumId w:val="43"/>
  </w:num>
  <w:num w:numId="45">
    <w:abstractNumId w:val="56"/>
  </w:num>
  <w:num w:numId="46">
    <w:abstractNumId w:val="49"/>
  </w:num>
  <w:num w:numId="47">
    <w:abstractNumId w:val="19"/>
  </w:num>
  <w:num w:numId="48">
    <w:abstractNumId w:val="2"/>
  </w:num>
  <w:num w:numId="49">
    <w:abstractNumId w:val="21"/>
  </w:num>
  <w:num w:numId="50">
    <w:abstractNumId w:val="40"/>
  </w:num>
  <w:num w:numId="51">
    <w:abstractNumId w:val="41"/>
  </w:num>
  <w:num w:numId="52">
    <w:abstractNumId w:val="11"/>
  </w:num>
  <w:num w:numId="53">
    <w:abstractNumId w:val="3"/>
  </w:num>
  <w:num w:numId="54">
    <w:abstractNumId w:val="6"/>
  </w:num>
  <w:num w:numId="55">
    <w:abstractNumId w:val="17"/>
  </w:num>
  <w:num w:numId="56">
    <w:abstractNumId w:val="42"/>
  </w:num>
  <w:num w:numId="57">
    <w:abstractNumId w:val="18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C52"/>
    <w:rsid w:val="000A38BD"/>
    <w:rsid w:val="000B3453"/>
    <w:rsid w:val="000F68A6"/>
    <w:rsid w:val="001201D7"/>
    <w:rsid w:val="001526F8"/>
    <w:rsid w:val="0015310B"/>
    <w:rsid w:val="00175AC1"/>
    <w:rsid w:val="00180EAB"/>
    <w:rsid w:val="001B37C7"/>
    <w:rsid w:val="001C0F34"/>
    <w:rsid w:val="001D52D2"/>
    <w:rsid w:val="001F05A3"/>
    <w:rsid w:val="001F6201"/>
    <w:rsid w:val="00210B52"/>
    <w:rsid w:val="002367E7"/>
    <w:rsid w:val="002533CD"/>
    <w:rsid w:val="002546E2"/>
    <w:rsid w:val="00284BD1"/>
    <w:rsid w:val="0028797E"/>
    <w:rsid w:val="00295ACA"/>
    <w:rsid w:val="002A2571"/>
    <w:rsid w:val="002A65D2"/>
    <w:rsid w:val="002C1B91"/>
    <w:rsid w:val="002C70BF"/>
    <w:rsid w:val="00321963"/>
    <w:rsid w:val="00332730"/>
    <w:rsid w:val="00334613"/>
    <w:rsid w:val="0037072D"/>
    <w:rsid w:val="003738DE"/>
    <w:rsid w:val="00386946"/>
    <w:rsid w:val="00392C8B"/>
    <w:rsid w:val="004031C1"/>
    <w:rsid w:val="00411FF6"/>
    <w:rsid w:val="0041217E"/>
    <w:rsid w:val="0042544B"/>
    <w:rsid w:val="00445C52"/>
    <w:rsid w:val="004C12B2"/>
    <w:rsid w:val="004C7D12"/>
    <w:rsid w:val="004D6C5E"/>
    <w:rsid w:val="00522DDE"/>
    <w:rsid w:val="005B0A00"/>
    <w:rsid w:val="00616F4C"/>
    <w:rsid w:val="00656194"/>
    <w:rsid w:val="006C4E9C"/>
    <w:rsid w:val="006E05CB"/>
    <w:rsid w:val="00755DA7"/>
    <w:rsid w:val="007B7622"/>
    <w:rsid w:val="00822423"/>
    <w:rsid w:val="00840C98"/>
    <w:rsid w:val="00846DEC"/>
    <w:rsid w:val="00874D69"/>
    <w:rsid w:val="008B583A"/>
    <w:rsid w:val="008C2167"/>
    <w:rsid w:val="00921E4C"/>
    <w:rsid w:val="0093784F"/>
    <w:rsid w:val="00972CE3"/>
    <w:rsid w:val="00973470"/>
    <w:rsid w:val="009879C2"/>
    <w:rsid w:val="00997EE4"/>
    <w:rsid w:val="009A4F78"/>
    <w:rsid w:val="009B4858"/>
    <w:rsid w:val="00A024EB"/>
    <w:rsid w:val="00A17122"/>
    <w:rsid w:val="00A3589F"/>
    <w:rsid w:val="00A94895"/>
    <w:rsid w:val="00AA25B4"/>
    <w:rsid w:val="00AB3DDF"/>
    <w:rsid w:val="00B965CB"/>
    <w:rsid w:val="00BA46BC"/>
    <w:rsid w:val="00BB0F8C"/>
    <w:rsid w:val="00BD199C"/>
    <w:rsid w:val="00C63137"/>
    <w:rsid w:val="00C900DB"/>
    <w:rsid w:val="00CA74B6"/>
    <w:rsid w:val="00CC50C9"/>
    <w:rsid w:val="00CF4D8A"/>
    <w:rsid w:val="00D02D0B"/>
    <w:rsid w:val="00D55F24"/>
    <w:rsid w:val="00D725E6"/>
    <w:rsid w:val="00DA761B"/>
    <w:rsid w:val="00E513D7"/>
    <w:rsid w:val="00E64AEE"/>
    <w:rsid w:val="00E6541C"/>
    <w:rsid w:val="00E73223"/>
    <w:rsid w:val="00EA1A94"/>
    <w:rsid w:val="00EB116B"/>
    <w:rsid w:val="00EB4D3A"/>
    <w:rsid w:val="00EC0A75"/>
    <w:rsid w:val="00F077C9"/>
    <w:rsid w:val="00F1521B"/>
    <w:rsid w:val="00F5291C"/>
    <w:rsid w:val="00FB6C5A"/>
    <w:rsid w:val="00FF30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D5771A6"/>
  <w15:docId w15:val="{46BF98CC-DBD6-480E-AEDF-7FF845043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12B2"/>
  </w:style>
  <w:style w:type="paragraph" w:styleId="1">
    <w:name w:val="heading 1"/>
    <w:basedOn w:val="a"/>
    <w:next w:val="a"/>
    <w:link w:val="10"/>
    <w:uiPriority w:val="9"/>
    <w:qFormat/>
    <w:rsid w:val="00445C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aliases w:val="H2,h2,Заголовок 2 - после заг.1 и перед заг.3"/>
    <w:basedOn w:val="a"/>
    <w:next w:val="a"/>
    <w:link w:val="20"/>
    <w:uiPriority w:val="9"/>
    <w:unhideWhenUsed/>
    <w:qFormat/>
    <w:rsid w:val="00445C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445C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5C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5C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45C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45C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45C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45C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5C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aliases w:val="H2 Знак,h2 Знак,Заголовок 2 - после заг.1 и перед заг.3 Знак"/>
    <w:basedOn w:val="a0"/>
    <w:link w:val="2"/>
    <w:uiPriority w:val="9"/>
    <w:rsid w:val="00445C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445C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45C5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45C5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45C5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45C5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45C5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45C5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45C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45C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45C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45C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45C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45C5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45C5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45C5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45C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45C5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45C52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522DD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</w:rPr>
  </w:style>
  <w:style w:type="table" w:styleId="ac">
    <w:name w:val="Table Grid"/>
    <w:basedOn w:val="a1"/>
    <w:uiPriority w:val="39"/>
    <w:rsid w:val="00411F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2C70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2C70BF"/>
  </w:style>
  <w:style w:type="paragraph" w:styleId="af">
    <w:name w:val="footer"/>
    <w:basedOn w:val="a"/>
    <w:link w:val="af0"/>
    <w:uiPriority w:val="99"/>
    <w:unhideWhenUsed/>
    <w:rsid w:val="002C70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2C70BF"/>
  </w:style>
  <w:style w:type="numbering" w:customStyle="1" w:styleId="11">
    <w:name w:val="Нет списка1"/>
    <w:next w:val="a2"/>
    <w:uiPriority w:val="99"/>
    <w:semiHidden/>
    <w:unhideWhenUsed/>
    <w:rsid w:val="002C70BF"/>
  </w:style>
  <w:style w:type="paragraph" w:styleId="af1">
    <w:name w:val="footnote text"/>
    <w:basedOn w:val="a"/>
    <w:link w:val="af2"/>
    <w:uiPriority w:val="99"/>
    <w:semiHidden/>
    <w:unhideWhenUsed/>
    <w:rsid w:val="002C70BF"/>
    <w:pPr>
      <w:spacing w:after="0" w:line="240" w:lineRule="auto"/>
    </w:pPr>
    <w:rPr>
      <w:kern w:val="0"/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2C70BF"/>
    <w:rPr>
      <w:kern w:val="0"/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2C70BF"/>
    <w:rPr>
      <w:vertAlign w:val="superscript"/>
    </w:rPr>
  </w:style>
  <w:style w:type="table" w:customStyle="1" w:styleId="12">
    <w:name w:val="Сетка таблицы1"/>
    <w:basedOn w:val="a1"/>
    <w:next w:val="ac"/>
    <w:uiPriority w:val="59"/>
    <w:rsid w:val="002C70BF"/>
    <w:pPr>
      <w:spacing w:after="0" w:line="240" w:lineRule="auto"/>
    </w:pPr>
    <w:rPr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11">
    <w:name w:val="Цветной список - Акцент 11"/>
    <w:aliases w:val="Bullet 1,Use Case List Paragraph"/>
    <w:basedOn w:val="a"/>
    <w:link w:val="-1"/>
    <w:uiPriority w:val="34"/>
    <w:qFormat/>
    <w:rsid w:val="002C70BF"/>
    <w:pPr>
      <w:spacing w:after="200" w:line="276" w:lineRule="auto"/>
      <w:ind w:left="720"/>
      <w:contextualSpacing/>
    </w:pPr>
    <w:rPr>
      <w:rFonts w:ascii="Calibri" w:eastAsia="Times New Roman" w:hAnsi="Calibri" w:cs="Times New Roman"/>
      <w:kern w:val="0"/>
      <w:sz w:val="22"/>
      <w:szCs w:val="22"/>
    </w:rPr>
  </w:style>
  <w:style w:type="character" w:customStyle="1" w:styleId="apple-converted-space">
    <w:name w:val="apple-converted-space"/>
    <w:rsid w:val="002C70BF"/>
    <w:rPr>
      <w:rFonts w:cs="Times New Roman"/>
    </w:rPr>
  </w:style>
  <w:style w:type="character" w:customStyle="1" w:styleId="af4">
    <w:name w:val="Основной текст_"/>
    <w:link w:val="13"/>
    <w:locked/>
    <w:rsid w:val="002C70BF"/>
    <w:rPr>
      <w:rFonts w:ascii="Times New Roman" w:hAnsi="Times New Roman" w:cs="Times New Roman"/>
      <w:sz w:val="29"/>
      <w:szCs w:val="29"/>
      <w:shd w:val="clear" w:color="auto" w:fill="FFFFFF"/>
    </w:rPr>
  </w:style>
  <w:style w:type="paragraph" w:customStyle="1" w:styleId="13">
    <w:name w:val="Основной текст1"/>
    <w:basedOn w:val="a"/>
    <w:link w:val="af4"/>
    <w:rsid w:val="002C70BF"/>
    <w:pPr>
      <w:widowControl w:val="0"/>
      <w:shd w:val="clear" w:color="auto" w:fill="FFFFFF"/>
      <w:spacing w:after="300" w:line="338" w:lineRule="exact"/>
      <w:jc w:val="both"/>
    </w:pPr>
    <w:rPr>
      <w:rFonts w:ascii="Times New Roman" w:hAnsi="Times New Roman" w:cs="Times New Roman"/>
      <w:sz w:val="29"/>
      <w:szCs w:val="29"/>
    </w:rPr>
  </w:style>
  <w:style w:type="character" w:styleId="af5">
    <w:name w:val="Strong"/>
    <w:uiPriority w:val="22"/>
    <w:qFormat/>
    <w:rsid w:val="002C70BF"/>
    <w:rPr>
      <w:rFonts w:cs="Times New Roman"/>
      <w:b/>
      <w:bCs/>
    </w:rPr>
  </w:style>
  <w:style w:type="paragraph" w:customStyle="1" w:styleId="-21">
    <w:name w:val="Светлая заливка - Акцент 21"/>
    <w:basedOn w:val="a"/>
    <w:next w:val="a"/>
    <w:link w:val="-2"/>
    <w:uiPriority w:val="30"/>
    <w:qFormat/>
    <w:rsid w:val="002C70BF"/>
    <w:pPr>
      <w:pBdr>
        <w:top w:val="single" w:sz="4" w:space="10" w:color="4F81BD"/>
        <w:bottom w:val="single" w:sz="4" w:space="10" w:color="4F81BD"/>
      </w:pBdr>
      <w:spacing w:before="360" w:after="360" w:line="259" w:lineRule="auto"/>
      <w:ind w:left="864" w:right="864"/>
      <w:jc w:val="center"/>
    </w:pPr>
    <w:rPr>
      <w:rFonts w:ascii="Calibri" w:eastAsia="Times New Roman" w:hAnsi="Calibri" w:cs="Times New Roman"/>
      <w:i/>
      <w:iCs/>
      <w:color w:val="4F81BD"/>
      <w:kern w:val="0"/>
      <w:sz w:val="20"/>
      <w:szCs w:val="20"/>
    </w:rPr>
  </w:style>
  <w:style w:type="character" w:customStyle="1" w:styleId="-2">
    <w:name w:val="Светлая заливка - Акцент 2 Знак"/>
    <w:link w:val="-21"/>
    <w:uiPriority w:val="30"/>
    <w:locked/>
    <w:rsid w:val="002C70BF"/>
    <w:rPr>
      <w:rFonts w:ascii="Calibri" w:eastAsia="Times New Roman" w:hAnsi="Calibri" w:cs="Times New Roman"/>
      <w:i/>
      <w:iCs/>
      <w:color w:val="4F81BD"/>
      <w:kern w:val="0"/>
      <w:sz w:val="20"/>
      <w:szCs w:val="20"/>
    </w:rPr>
  </w:style>
  <w:style w:type="paragraph" w:styleId="af6">
    <w:name w:val="Balloon Text"/>
    <w:basedOn w:val="a"/>
    <w:link w:val="af7"/>
    <w:uiPriority w:val="99"/>
    <w:semiHidden/>
    <w:unhideWhenUsed/>
    <w:rsid w:val="002C70BF"/>
    <w:pPr>
      <w:spacing w:after="0" w:line="240" w:lineRule="auto"/>
    </w:pPr>
    <w:rPr>
      <w:rFonts w:ascii="Tahoma" w:eastAsia="Times New Roman" w:hAnsi="Tahoma" w:cs="Times New Roman"/>
      <w:kern w:val="0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2C70BF"/>
    <w:rPr>
      <w:rFonts w:ascii="Tahoma" w:eastAsia="Times New Roman" w:hAnsi="Tahoma" w:cs="Times New Roman"/>
      <w:kern w:val="0"/>
      <w:sz w:val="16"/>
      <w:szCs w:val="16"/>
    </w:rPr>
  </w:style>
  <w:style w:type="paragraph" w:styleId="af8">
    <w:name w:val="Normal (Web)"/>
    <w:basedOn w:val="a"/>
    <w:uiPriority w:val="99"/>
    <w:unhideWhenUsed/>
    <w:rsid w:val="002C70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</w:rPr>
  </w:style>
  <w:style w:type="character" w:customStyle="1" w:styleId="FontStyle12">
    <w:name w:val="Font Style12"/>
    <w:uiPriority w:val="99"/>
    <w:rsid w:val="002C70BF"/>
    <w:rPr>
      <w:rFonts w:ascii="Times New Roman" w:hAnsi="Times New Roman" w:cs="Times New Roman"/>
      <w:spacing w:val="10"/>
      <w:sz w:val="16"/>
      <w:szCs w:val="16"/>
    </w:rPr>
  </w:style>
  <w:style w:type="character" w:customStyle="1" w:styleId="FontStyle11">
    <w:name w:val="Font Style11"/>
    <w:uiPriority w:val="99"/>
    <w:rsid w:val="002C70BF"/>
    <w:rPr>
      <w:rFonts w:ascii="Times New Roman" w:hAnsi="Times New Roman" w:cs="Times New Roman"/>
      <w:sz w:val="26"/>
      <w:szCs w:val="26"/>
    </w:rPr>
  </w:style>
  <w:style w:type="character" w:customStyle="1" w:styleId="-1">
    <w:name w:val="Цветной список - Акцент 1 Знак"/>
    <w:aliases w:val="Bullet 1 Знак,Use Case List Paragraph Знак"/>
    <w:link w:val="-11"/>
    <w:uiPriority w:val="34"/>
    <w:locked/>
    <w:rsid w:val="002C70BF"/>
    <w:rPr>
      <w:rFonts w:ascii="Calibri" w:eastAsia="Times New Roman" w:hAnsi="Calibri" w:cs="Times New Roman"/>
      <w:kern w:val="0"/>
      <w:sz w:val="22"/>
      <w:szCs w:val="22"/>
    </w:rPr>
  </w:style>
  <w:style w:type="paragraph" w:customStyle="1" w:styleId="af9">
    <w:name w:val="Стиль"/>
    <w:rsid w:val="002C70BF"/>
    <w:pPr>
      <w:widowControl w:val="0"/>
      <w:autoSpaceDE w:val="0"/>
      <w:autoSpaceDN w:val="0"/>
      <w:spacing w:after="0" w:line="240" w:lineRule="auto"/>
      <w:ind w:firstLine="720"/>
      <w:jc w:val="both"/>
    </w:pPr>
    <w:rPr>
      <w:rFonts w:ascii="Arial" w:eastAsia="Times New Roman" w:hAnsi="Arial" w:cs="Arial"/>
      <w:kern w:val="0"/>
      <w:sz w:val="20"/>
      <w:szCs w:val="20"/>
      <w:lang w:eastAsia="ru-RU"/>
    </w:rPr>
  </w:style>
  <w:style w:type="paragraph" w:customStyle="1" w:styleId="topleveltext">
    <w:name w:val="topleveltext"/>
    <w:basedOn w:val="a"/>
    <w:rsid w:val="002C70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</w:rPr>
  </w:style>
  <w:style w:type="paragraph" w:customStyle="1" w:styleId="formattext">
    <w:name w:val="formattext"/>
    <w:basedOn w:val="a"/>
    <w:rsid w:val="002C70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</w:rPr>
  </w:style>
  <w:style w:type="character" w:styleId="afa">
    <w:name w:val="Hyperlink"/>
    <w:uiPriority w:val="99"/>
    <w:unhideWhenUsed/>
    <w:rsid w:val="002C70BF"/>
    <w:rPr>
      <w:rFonts w:cs="Times New Roman"/>
      <w:color w:val="0000FF"/>
      <w:u w:val="single"/>
    </w:rPr>
  </w:style>
  <w:style w:type="table" w:customStyle="1" w:styleId="110">
    <w:name w:val="Сетка таблицы11"/>
    <w:basedOn w:val="a1"/>
    <w:next w:val="ac"/>
    <w:uiPriority w:val="59"/>
    <w:rsid w:val="002C70BF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annotation reference"/>
    <w:uiPriority w:val="99"/>
    <w:semiHidden/>
    <w:unhideWhenUsed/>
    <w:rsid w:val="002C70BF"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rsid w:val="002C70BF"/>
    <w:pPr>
      <w:spacing w:after="200" w:line="276" w:lineRule="auto"/>
    </w:pPr>
    <w:rPr>
      <w:rFonts w:ascii="Calibri" w:eastAsia="Times New Roman" w:hAnsi="Calibri" w:cs="Times New Roman"/>
      <w:kern w:val="0"/>
      <w:sz w:val="20"/>
      <w:szCs w:val="20"/>
    </w:rPr>
  </w:style>
  <w:style w:type="character" w:customStyle="1" w:styleId="afd">
    <w:name w:val="Текст примечания Знак"/>
    <w:basedOn w:val="a0"/>
    <w:link w:val="afc"/>
    <w:uiPriority w:val="99"/>
    <w:semiHidden/>
    <w:rsid w:val="002C70BF"/>
    <w:rPr>
      <w:rFonts w:ascii="Calibri" w:eastAsia="Times New Roman" w:hAnsi="Calibri" w:cs="Times New Roman"/>
      <w:kern w:val="0"/>
      <w:sz w:val="20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2C70BF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2C70BF"/>
    <w:rPr>
      <w:rFonts w:ascii="Calibri" w:eastAsia="Times New Roman" w:hAnsi="Calibri" w:cs="Times New Roman"/>
      <w:b/>
      <w:bCs/>
      <w:kern w:val="0"/>
      <w:sz w:val="20"/>
      <w:szCs w:val="20"/>
    </w:rPr>
  </w:style>
  <w:style w:type="paragraph" w:customStyle="1" w:styleId="ConsPlusTitle">
    <w:name w:val="ConsPlusTitle"/>
    <w:rsid w:val="002C70B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kern w:val="0"/>
      <w:lang w:eastAsia="ru-RU"/>
    </w:rPr>
  </w:style>
  <w:style w:type="table" w:customStyle="1" w:styleId="23">
    <w:name w:val="Сетка таблицы2"/>
    <w:basedOn w:val="a1"/>
    <w:next w:val="ac"/>
    <w:uiPriority w:val="59"/>
    <w:rsid w:val="002C70BF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2C70BF"/>
  </w:style>
  <w:style w:type="table" w:customStyle="1" w:styleId="31">
    <w:name w:val="Сетка таблицы3"/>
    <w:basedOn w:val="a1"/>
    <w:next w:val="ac"/>
    <w:uiPriority w:val="59"/>
    <w:rsid w:val="002C70BF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c"/>
    <w:uiPriority w:val="59"/>
    <w:rsid w:val="002C70BF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c"/>
    <w:uiPriority w:val="59"/>
    <w:rsid w:val="002C70BF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0">
    <w:name w:val="Revision"/>
    <w:hidden/>
    <w:uiPriority w:val="99"/>
    <w:semiHidden/>
    <w:rsid w:val="002C70BF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</w:rPr>
  </w:style>
  <w:style w:type="table" w:customStyle="1" w:styleId="61">
    <w:name w:val="Сетка таблицы6"/>
    <w:basedOn w:val="a1"/>
    <w:next w:val="ac"/>
    <w:uiPriority w:val="59"/>
    <w:rsid w:val="002C70BF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2">
    <w:name w:val="Pa2"/>
    <w:basedOn w:val="Default"/>
    <w:next w:val="Default"/>
    <w:uiPriority w:val="99"/>
    <w:rsid w:val="002C70BF"/>
    <w:pPr>
      <w:spacing w:line="241" w:lineRule="atLeast"/>
    </w:pPr>
    <w:rPr>
      <w:rFonts w:ascii="Times New Roman" w:eastAsia="Times New Roman" w:hAnsi="Times New Roman" w:cs="Times New Roman"/>
      <w:color w:val="auto"/>
      <w:lang w:eastAsia="ru-RU"/>
    </w:rPr>
  </w:style>
  <w:style w:type="character" w:customStyle="1" w:styleId="A50">
    <w:name w:val="A5"/>
    <w:uiPriority w:val="99"/>
    <w:rsid w:val="002C70BF"/>
    <w:rPr>
      <w:color w:val="000000"/>
      <w:sz w:val="20"/>
      <w:szCs w:val="20"/>
    </w:rPr>
  </w:style>
  <w:style w:type="paragraph" w:customStyle="1" w:styleId="Pa5">
    <w:name w:val="Pa5"/>
    <w:basedOn w:val="Default"/>
    <w:next w:val="Default"/>
    <w:uiPriority w:val="99"/>
    <w:rsid w:val="002C70BF"/>
    <w:pPr>
      <w:spacing w:line="241" w:lineRule="atLeast"/>
    </w:pPr>
    <w:rPr>
      <w:rFonts w:ascii="Times New Roman" w:eastAsia="Times New Roman" w:hAnsi="Times New Roman" w:cs="Times New Roman"/>
      <w:color w:val="auto"/>
      <w:lang w:eastAsia="ru-RU"/>
    </w:rPr>
  </w:style>
  <w:style w:type="character" w:customStyle="1" w:styleId="A60">
    <w:name w:val="A6"/>
    <w:uiPriority w:val="99"/>
    <w:rsid w:val="002C70BF"/>
    <w:rPr>
      <w:color w:val="000000"/>
      <w:sz w:val="16"/>
      <w:szCs w:val="16"/>
    </w:rPr>
  </w:style>
  <w:style w:type="paragraph" w:customStyle="1" w:styleId="Pa7">
    <w:name w:val="Pa7"/>
    <w:basedOn w:val="Default"/>
    <w:next w:val="Default"/>
    <w:uiPriority w:val="99"/>
    <w:rsid w:val="002C70BF"/>
    <w:pPr>
      <w:spacing w:line="241" w:lineRule="atLeast"/>
    </w:pPr>
    <w:rPr>
      <w:rFonts w:ascii="Times New Roman" w:eastAsia="Times New Roman" w:hAnsi="Times New Roman" w:cs="Times New Roman"/>
      <w:color w:val="auto"/>
      <w:lang w:eastAsia="ru-RU"/>
    </w:rPr>
  </w:style>
  <w:style w:type="character" w:customStyle="1" w:styleId="A10">
    <w:name w:val="A1"/>
    <w:uiPriority w:val="99"/>
    <w:rsid w:val="002C70BF"/>
    <w:rPr>
      <w:color w:val="000000"/>
      <w:sz w:val="22"/>
      <w:szCs w:val="22"/>
    </w:rPr>
  </w:style>
  <w:style w:type="character" w:customStyle="1" w:styleId="A80">
    <w:name w:val="A8"/>
    <w:uiPriority w:val="99"/>
    <w:rsid w:val="002C70BF"/>
    <w:rPr>
      <w:color w:val="000000"/>
      <w:sz w:val="18"/>
      <w:szCs w:val="18"/>
    </w:rPr>
  </w:style>
  <w:style w:type="paragraph" w:customStyle="1" w:styleId="Pa8">
    <w:name w:val="Pa8"/>
    <w:basedOn w:val="Default"/>
    <w:next w:val="Default"/>
    <w:uiPriority w:val="99"/>
    <w:rsid w:val="002C70BF"/>
    <w:pPr>
      <w:spacing w:line="241" w:lineRule="atLeast"/>
    </w:pPr>
    <w:rPr>
      <w:rFonts w:ascii="Times New Roman" w:eastAsia="Times New Roman" w:hAnsi="Times New Roman" w:cs="Times New Roman"/>
      <w:color w:val="auto"/>
      <w:lang w:eastAsia="ru-RU"/>
    </w:rPr>
  </w:style>
  <w:style w:type="paragraph" w:customStyle="1" w:styleId="Pa3">
    <w:name w:val="Pa3"/>
    <w:basedOn w:val="Default"/>
    <w:next w:val="Default"/>
    <w:uiPriority w:val="99"/>
    <w:rsid w:val="002C70BF"/>
    <w:pPr>
      <w:spacing w:line="241" w:lineRule="atLeast"/>
    </w:pPr>
    <w:rPr>
      <w:rFonts w:ascii="Times New Roman" w:eastAsia="Times New Roman" w:hAnsi="Times New Roman" w:cs="Times New Roman"/>
      <w:color w:val="auto"/>
      <w:lang w:eastAsia="ru-RU"/>
    </w:rPr>
  </w:style>
  <w:style w:type="character" w:styleId="aff1">
    <w:name w:val="Emphasis"/>
    <w:basedOn w:val="a0"/>
    <w:uiPriority w:val="20"/>
    <w:qFormat/>
    <w:rsid w:val="002C70BF"/>
    <w:rPr>
      <w:i/>
      <w:iCs/>
    </w:rPr>
  </w:style>
  <w:style w:type="character" w:styleId="aff2">
    <w:name w:val="Placeholder Text"/>
    <w:basedOn w:val="a0"/>
    <w:uiPriority w:val="99"/>
    <w:semiHidden/>
    <w:rsid w:val="002C70BF"/>
    <w:rPr>
      <w:color w:val="808080"/>
    </w:rPr>
  </w:style>
  <w:style w:type="character" w:customStyle="1" w:styleId="14">
    <w:name w:val="Основной шрифт абзаца1"/>
    <w:rsid w:val="002C70BF"/>
  </w:style>
  <w:style w:type="paragraph" w:styleId="aff3">
    <w:name w:val="No Spacing"/>
    <w:uiPriority w:val="1"/>
    <w:qFormat/>
    <w:rsid w:val="002546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B5B96A-5319-4A84-878A-B23E7A9FE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13</Pages>
  <Words>1874</Words>
  <Characters>10685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LightKey.Store</Company>
  <LinksUpToDate>false</LinksUpToDate>
  <CharactersWithSpaces>12534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Рябинин</dc:creator>
  <cp:keywords/>
  <dc:description/>
  <cp:lastModifiedBy>Автор</cp:lastModifiedBy>
  <cp:revision>10</cp:revision>
  <cp:lastPrinted>2025-09-03T11:00:00Z</cp:lastPrinted>
  <dcterms:created xsi:type="dcterms:W3CDTF">2026-01-15T13:33:00Z</dcterms:created>
  <dcterms:modified xsi:type="dcterms:W3CDTF">2026-02-03T09:08:00Z</dcterms:modified>
</cp:coreProperties>
</file>